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ECDBFA" w14:textId="35920AA5" w:rsidR="000C1121" w:rsidRPr="00862061" w:rsidRDefault="000C1121" w:rsidP="003B2FF1">
      <w:pPr>
        <w:pStyle w:val="Zusammenfassung"/>
        <w:spacing w:after="240" w:line="360" w:lineRule="auto"/>
        <w:ind w:right="702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2164A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8605B8" wp14:editId="2AF36E58">
                <wp:simplePos x="0" y="0"/>
                <wp:positionH relativeFrom="column">
                  <wp:posOffset>-388832</wp:posOffset>
                </wp:positionH>
                <wp:positionV relativeFrom="paragraph">
                  <wp:posOffset>-1580727</wp:posOffset>
                </wp:positionV>
                <wp:extent cx="6743700" cy="11430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CA0C6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AFBFFFE" wp14:editId="50986CAB">
                                    <wp:extent cx="1907116" cy="1144270"/>
                                    <wp:effectExtent l="0" t="0" r="0" b="0"/>
                                    <wp:docPr id="10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FD08D45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EC85287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6EE25" w14:textId="77777777" w:rsidR="00384F6E" w:rsidRPr="007D0022" w:rsidRDefault="00384F6E" w:rsidP="000C1121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Presse Information.</w:t>
                              </w:r>
                            </w:p>
                            <w:p w14:paraId="180ACDF2" w14:textId="77777777" w:rsidR="00384F6E" w:rsidRPr="007D0022" w:rsidRDefault="00384F6E" w:rsidP="000C1121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605B8" id="Group 2" o:spid="_x0000_s1026" style="position:absolute;margin-left:-30.6pt;margin-top:-124.45pt;width:531pt;height:90pt;z-index:251659264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2C9CA0C6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AFBFFFE" wp14:editId="50986CAB">
                              <wp:extent cx="1907116" cy="1144270"/>
                              <wp:effectExtent l="0" t="0" r="0" b="0"/>
                              <wp:docPr id="10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FD08D45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EC85287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4DA6EE25" w14:textId="77777777" w:rsidR="00384F6E" w:rsidRPr="007D0022" w:rsidRDefault="00384F6E" w:rsidP="000C1121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Presse Information.</w:t>
                        </w:r>
                      </w:p>
                      <w:p w14:paraId="180ACDF2" w14:textId="77777777" w:rsidR="00384F6E" w:rsidRPr="007D0022" w:rsidRDefault="00384F6E" w:rsidP="000C1121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62061">
        <w:rPr>
          <w:rFonts w:ascii="Arial" w:hAnsi="Arial" w:cs="Arial"/>
          <w:color w:val="000000" w:themeColor="text1"/>
          <w:lang w:val="en-US"/>
        </w:rPr>
        <w:t>Num</w:t>
      </w:r>
      <w:r w:rsidR="00862061" w:rsidRPr="00862061">
        <w:rPr>
          <w:rFonts w:ascii="Arial" w:hAnsi="Arial" w:cs="Arial"/>
          <w:color w:val="000000" w:themeColor="text1"/>
          <w:lang w:val="en-US"/>
        </w:rPr>
        <w:t>b</w:t>
      </w:r>
      <w:r w:rsidRPr="00862061">
        <w:rPr>
          <w:rFonts w:ascii="Arial" w:hAnsi="Arial" w:cs="Arial"/>
          <w:color w:val="000000" w:themeColor="text1"/>
          <w:lang w:val="en-US"/>
        </w:rPr>
        <w:t>er</w:t>
      </w:r>
      <w:r w:rsidR="008A0A54" w:rsidRPr="00862061">
        <w:rPr>
          <w:rFonts w:ascii="Arial" w:hAnsi="Arial" w:cs="Arial"/>
          <w:color w:val="000000" w:themeColor="text1"/>
          <w:lang w:val="en-US"/>
        </w:rPr>
        <w:t xml:space="preserve"> </w:t>
      </w:r>
      <w:r w:rsidR="00426E72">
        <w:rPr>
          <w:rFonts w:ascii="Arial" w:hAnsi="Arial" w:cs="Arial"/>
          <w:color w:val="000000" w:themeColor="text1"/>
          <w:lang w:val="en-US"/>
        </w:rPr>
        <w:t>15</w:t>
      </w:r>
      <w:r w:rsidRPr="00862061">
        <w:rPr>
          <w:rFonts w:ascii="Arial" w:hAnsi="Arial" w:cs="Arial"/>
          <w:color w:val="000000" w:themeColor="text1"/>
          <w:lang w:val="en-US"/>
        </w:rPr>
        <w:t>/</w:t>
      </w:r>
      <w:r w:rsidR="0084752A" w:rsidRPr="00862061">
        <w:rPr>
          <w:rFonts w:ascii="Arial" w:hAnsi="Arial" w:cs="Arial"/>
          <w:color w:val="000000" w:themeColor="text1"/>
          <w:lang w:val="en-US"/>
        </w:rPr>
        <w:t>202</w:t>
      </w:r>
      <w:r w:rsidR="000634D1" w:rsidRPr="00862061">
        <w:rPr>
          <w:rFonts w:ascii="Arial" w:hAnsi="Arial" w:cs="Arial"/>
          <w:color w:val="000000" w:themeColor="text1"/>
          <w:lang w:val="en-US"/>
        </w:rPr>
        <w:t>1</w:t>
      </w:r>
    </w:p>
    <w:p w14:paraId="1AC009D9" w14:textId="04199702" w:rsidR="00CA78BE" w:rsidRPr="00862061" w:rsidRDefault="00304F02" w:rsidP="00312AB1">
      <w:pPr>
        <w:spacing w:after="240" w:line="360" w:lineRule="auto"/>
        <w:ind w:right="567"/>
        <w:outlineLvl w:val="0"/>
        <w:rPr>
          <w:rFonts w:ascii="Arial" w:hAnsi="Arial" w:cs="Arial"/>
          <w:u w:val="single"/>
          <w:lang w:val="en-US"/>
        </w:rPr>
      </w:pPr>
      <w:r w:rsidRPr="00862061">
        <w:rPr>
          <w:rFonts w:ascii="Arial" w:hAnsi="Arial" w:cs="Arial"/>
          <w:u w:val="single"/>
          <w:lang w:val="en-US"/>
        </w:rPr>
        <w:t>E</w:t>
      </w:r>
      <w:r w:rsidR="00862061" w:rsidRPr="00862061">
        <w:rPr>
          <w:rFonts w:ascii="Arial" w:hAnsi="Arial" w:cs="Arial"/>
          <w:u w:val="single"/>
          <w:lang w:val="en-US"/>
        </w:rPr>
        <w:t xml:space="preserve">X </w:t>
      </w:r>
      <w:r w:rsidR="000B34B7">
        <w:rPr>
          <w:rFonts w:ascii="Arial" w:hAnsi="Arial" w:cs="Arial"/>
          <w:u w:val="single"/>
          <w:lang w:val="en-US"/>
        </w:rPr>
        <w:t>M</w:t>
      </w:r>
      <w:r w:rsidRPr="00862061">
        <w:rPr>
          <w:rFonts w:ascii="Arial" w:hAnsi="Arial" w:cs="Arial"/>
          <w:u w:val="single"/>
          <w:lang w:val="en-US"/>
        </w:rPr>
        <w:t>onitoring</w:t>
      </w:r>
      <w:r w:rsidR="00862061" w:rsidRPr="00862061">
        <w:rPr>
          <w:rFonts w:ascii="Arial" w:hAnsi="Arial" w:cs="Arial"/>
          <w:u w:val="single"/>
          <w:lang w:val="en-US"/>
        </w:rPr>
        <w:t xml:space="preserve"> </w:t>
      </w:r>
      <w:r w:rsidR="000B34B7">
        <w:rPr>
          <w:rFonts w:ascii="Arial" w:hAnsi="Arial" w:cs="Arial"/>
          <w:u w:val="single"/>
          <w:lang w:val="en-US"/>
        </w:rPr>
        <w:t>A</w:t>
      </w:r>
      <w:r w:rsidRPr="00862061">
        <w:rPr>
          <w:rFonts w:ascii="Arial" w:hAnsi="Arial" w:cs="Arial"/>
          <w:u w:val="single"/>
          <w:lang w:val="en-US"/>
        </w:rPr>
        <w:t>pp f</w:t>
      </w:r>
      <w:r w:rsidR="00862061" w:rsidRPr="00862061">
        <w:rPr>
          <w:rFonts w:ascii="Arial" w:hAnsi="Arial" w:cs="Arial"/>
          <w:u w:val="single"/>
          <w:lang w:val="en-US"/>
        </w:rPr>
        <w:t>or vehicles operating in</w:t>
      </w:r>
      <w:r w:rsidRPr="00862061">
        <w:rPr>
          <w:rFonts w:ascii="Arial" w:hAnsi="Arial" w:cs="Arial"/>
          <w:u w:val="single"/>
          <w:lang w:val="en-US"/>
        </w:rPr>
        <w:t xml:space="preserve"> ATEX</w:t>
      </w:r>
      <w:r w:rsidR="00862061" w:rsidRPr="00862061">
        <w:rPr>
          <w:rFonts w:ascii="Arial" w:hAnsi="Arial" w:cs="Arial"/>
          <w:u w:val="single"/>
          <w:lang w:val="en-US"/>
        </w:rPr>
        <w:t xml:space="preserve"> zones</w:t>
      </w:r>
      <w:r w:rsidR="00E96080" w:rsidRPr="00862061">
        <w:rPr>
          <w:rFonts w:ascii="Arial" w:hAnsi="Arial" w:cs="Arial"/>
          <w:u w:val="single"/>
          <w:lang w:val="en-US"/>
        </w:rPr>
        <w:t xml:space="preserve"> </w:t>
      </w:r>
    </w:p>
    <w:p w14:paraId="54467F68" w14:textId="5403B780" w:rsidR="00791EA7" w:rsidRPr="00862061" w:rsidRDefault="00BD6001" w:rsidP="00E336A8">
      <w:pPr>
        <w:spacing w:after="240" w:line="360" w:lineRule="auto"/>
        <w:ind w:right="567"/>
        <w:outlineLvl w:val="0"/>
        <w:rPr>
          <w:rFonts w:ascii="Arial" w:hAnsi="Arial" w:cs="Arial"/>
          <w:b/>
          <w:sz w:val="36"/>
          <w:szCs w:val="36"/>
          <w:lang w:val="en-US"/>
        </w:rPr>
      </w:pPr>
      <w:r w:rsidRPr="00862061">
        <w:rPr>
          <w:rFonts w:ascii="Arial" w:hAnsi="Arial" w:cs="Arial"/>
          <w:b/>
          <w:sz w:val="36"/>
          <w:szCs w:val="36"/>
          <w:lang w:val="en-US"/>
        </w:rPr>
        <w:t>Maxim</w:t>
      </w:r>
      <w:r w:rsidR="00862061" w:rsidRPr="00862061">
        <w:rPr>
          <w:rFonts w:ascii="Arial" w:hAnsi="Arial" w:cs="Arial"/>
          <w:b/>
          <w:sz w:val="36"/>
          <w:szCs w:val="36"/>
          <w:lang w:val="en-US"/>
        </w:rPr>
        <w:t>um t</w:t>
      </w:r>
      <w:r w:rsidRPr="00862061">
        <w:rPr>
          <w:rFonts w:ascii="Arial" w:hAnsi="Arial" w:cs="Arial"/>
          <w:b/>
          <w:sz w:val="36"/>
          <w:szCs w:val="36"/>
          <w:lang w:val="en-US"/>
        </w:rPr>
        <w:t>ransparen</w:t>
      </w:r>
      <w:r w:rsidR="00862061" w:rsidRPr="00862061">
        <w:rPr>
          <w:rFonts w:ascii="Arial" w:hAnsi="Arial" w:cs="Arial"/>
          <w:b/>
          <w:sz w:val="36"/>
          <w:szCs w:val="36"/>
          <w:lang w:val="en-US"/>
        </w:rPr>
        <w:t>cy</w:t>
      </w:r>
      <w:r w:rsidRPr="00862061">
        <w:rPr>
          <w:rFonts w:ascii="Arial" w:hAnsi="Arial" w:cs="Arial"/>
          <w:b/>
          <w:sz w:val="36"/>
          <w:szCs w:val="36"/>
          <w:lang w:val="en-US"/>
        </w:rPr>
        <w:t xml:space="preserve"> f</w:t>
      </w:r>
      <w:r w:rsidR="00862061" w:rsidRPr="00862061">
        <w:rPr>
          <w:rFonts w:ascii="Arial" w:hAnsi="Arial" w:cs="Arial"/>
          <w:b/>
          <w:sz w:val="36"/>
          <w:szCs w:val="36"/>
          <w:lang w:val="en-US"/>
        </w:rPr>
        <w:t xml:space="preserve">or maximum </w:t>
      </w:r>
      <w:r w:rsidR="001E1854">
        <w:rPr>
          <w:rFonts w:ascii="Arial" w:hAnsi="Arial" w:cs="Arial"/>
          <w:b/>
          <w:sz w:val="36"/>
          <w:szCs w:val="36"/>
          <w:lang w:val="en-US"/>
        </w:rPr>
        <w:t>e</w:t>
      </w:r>
      <w:r w:rsidR="001E1854" w:rsidRPr="001E1854">
        <w:rPr>
          <w:rFonts w:ascii="Arial" w:hAnsi="Arial" w:cs="Arial"/>
          <w:b/>
          <w:sz w:val="36"/>
          <w:szCs w:val="36"/>
          <w:lang w:val="en-US"/>
        </w:rPr>
        <w:t>fficiency</w:t>
      </w:r>
      <w:r w:rsidR="000E7E70" w:rsidRPr="00862061">
        <w:rPr>
          <w:rFonts w:ascii="Arial" w:hAnsi="Arial" w:cs="Arial"/>
          <w:b/>
          <w:sz w:val="36"/>
          <w:szCs w:val="36"/>
          <w:lang w:val="en-US"/>
        </w:rPr>
        <w:t xml:space="preserve"> </w:t>
      </w:r>
    </w:p>
    <w:p w14:paraId="2AC10A7F" w14:textId="5EBBFCDE" w:rsidR="00BD6001" w:rsidRPr="0092660F" w:rsidRDefault="000C2BAA" w:rsidP="00BD6001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92660F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Aschaffenburg, </w:t>
      </w:r>
      <w:r w:rsidR="00304F02" w:rsidRPr="0092660F">
        <w:rPr>
          <w:rFonts w:ascii="Arial" w:hAnsi="Arial" w:cs="Arial"/>
          <w:b/>
          <w:bCs/>
          <w:iCs/>
          <w:sz w:val="22"/>
          <w:szCs w:val="22"/>
          <w:lang w:val="en-US"/>
        </w:rPr>
        <w:t>November</w:t>
      </w:r>
      <w:r w:rsidR="000634D1" w:rsidRPr="0092660F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</w:t>
      </w:r>
      <w:r w:rsidR="00426E72">
        <w:rPr>
          <w:rFonts w:ascii="Arial" w:hAnsi="Arial" w:cs="Arial"/>
          <w:b/>
          <w:bCs/>
          <w:iCs/>
          <w:sz w:val="22"/>
          <w:szCs w:val="22"/>
          <w:lang w:val="en-US"/>
        </w:rPr>
        <w:t>2</w:t>
      </w:r>
      <w:r w:rsidR="00FC4ADE">
        <w:rPr>
          <w:rFonts w:ascii="Arial" w:hAnsi="Arial" w:cs="Arial"/>
          <w:b/>
          <w:bCs/>
          <w:iCs/>
          <w:sz w:val="22"/>
          <w:szCs w:val="22"/>
          <w:lang w:val="en-US"/>
        </w:rPr>
        <w:t>3</w:t>
      </w:r>
      <w:r w:rsidR="00862061" w:rsidRPr="0092660F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, </w:t>
      </w:r>
      <w:r w:rsidRPr="0092660F">
        <w:rPr>
          <w:rFonts w:ascii="Arial" w:hAnsi="Arial" w:cs="Arial"/>
          <w:b/>
          <w:bCs/>
          <w:iCs/>
          <w:sz w:val="22"/>
          <w:szCs w:val="22"/>
          <w:lang w:val="en-US"/>
        </w:rPr>
        <w:t>20</w:t>
      </w:r>
      <w:r w:rsidR="0084752A" w:rsidRPr="0092660F">
        <w:rPr>
          <w:rFonts w:ascii="Arial" w:hAnsi="Arial" w:cs="Arial"/>
          <w:b/>
          <w:bCs/>
          <w:iCs/>
          <w:sz w:val="22"/>
          <w:szCs w:val="22"/>
          <w:lang w:val="en-US"/>
        </w:rPr>
        <w:t>2</w:t>
      </w:r>
      <w:r w:rsidR="000634D1" w:rsidRPr="0092660F">
        <w:rPr>
          <w:rFonts w:ascii="Arial" w:hAnsi="Arial" w:cs="Arial"/>
          <w:b/>
          <w:bCs/>
          <w:iCs/>
          <w:sz w:val="22"/>
          <w:szCs w:val="22"/>
          <w:lang w:val="en-US"/>
        </w:rPr>
        <w:t>1</w:t>
      </w:r>
      <w:r w:rsidRPr="0092660F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–</w:t>
      </w:r>
      <w:r w:rsidR="00693A9F" w:rsidRPr="0092660F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</w:t>
      </w:r>
      <w:r w:rsidR="0092660F" w:rsidRPr="0092660F">
        <w:rPr>
          <w:rFonts w:ascii="Arial" w:hAnsi="Arial" w:cs="Arial"/>
          <w:b/>
          <w:bCs/>
          <w:iCs/>
          <w:sz w:val="22"/>
          <w:szCs w:val="22"/>
          <w:lang w:val="en-US"/>
        </w:rPr>
        <w:t>The</w:t>
      </w:r>
      <w:r w:rsidR="00693A9F" w:rsidRPr="0092660F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</w:t>
      </w:r>
      <w:r w:rsidR="00BD6001" w:rsidRPr="0092660F">
        <w:rPr>
          <w:rFonts w:ascii="Arial" w:hAnsi="Arial" w:cs="Arial"/>
          <w:b/>
          <w:bCs/>
          <w:sz w:val="22"/>
          <w:szCs w:val="22"/>
          <w:lang w:val="en-US"/>
        </w:rPr>
        <w:t>EX</w:t>
      </w:r>
      <w:r w:rsidR="0092660F" w:rsidRPr="0092660F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0B34B7">
        <w:rPr>
          <w:rFonts w:ascii="Arial" w:hAnsi="Arial" w:cs="Arial"/>
          <w:b/>
          <w:bCs/>
          <w:sz w:val="22"/>
          <w:szCs w:val="22"/>
          <w:lang w:val="en-US"/>
        </w:rPr>
        <w:t>M</w:t>
      </w:r>
      <w:r w:rsidR="00BD6001" w:rsidRPr="0092660F">
        <w:rPr>
          <w:rFonts w:ascii="Arial" w:hAnsi="Arial" w:cs="Arial"/>
          <w:b/>
          <w:bCs/>
          <w:sz w:val="22"/>
          <w:szCs w:val="22"/>
          <w:lang w:val="en-US"/>
        </w:rPr>
        <w:t>onitoring</w:t>
      </w:r>
      <w:r w:rsidR="0092660F" w:rsidRPr="0092660F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0B34B7">
        <w:rPr>
          <w:rFonts w:ascii="Arial" w:hAnsi="Arial" w:cs="Arial"/>
          <w:b/>
          <w:bCs/>
          <w:sz w:val="22"/>
          <w:szCs w:val="22"/>
          <w:lang w:val="en-US"/>
        </w:rPr>
        <w:t>A</w:t>
      </w:r>
      <w:r w:rsidR="00BD6001" w:rsidRPr="0092660F">
        <w:rPr>
          <w:rFonts w:ascii="Arial" w:hAnsi="Arial" w:cs="Arial"/>
          <w:b/>
          <w:bCs/>
          <w:sz w:val="22"/>
          <w:szCs w:val="22"/>
          <w:lang w:val="en-US"/>
        </w:rPr>
        <w:t>pp</w:t>
      </w:r>
      <w:r w:rsidR="00622FFF" w:rsidRPr="0092660F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92660F" w:rsidRPr="0092660F">
        <w:rPr>
          <w:rFonts w:ascii="Arial" w:hAnsi="Arial" w:cs="Arial"/>
          <w:b/>
          <w:bCs/>
          <w:sz w:val="22"/>
          <w:szCs w:val="22"/>
          <w:lang w:val="en-US"/>
        </w:rPr>
        <w:t>from</w:t>
      </w:r>
      <w:r w:rsidR="00693A9F" w:rsidRPr="0092660F">
        <w:rPr>
          <w:rFonts w:ascii="Arial" w:hAnsi="Arial" w:cs="Arial"/>
          <w:b/>
          <w:bCs/>
          <w:sz w:val="22"/>
          <w:szCs w:val="22"/>
          <w:lang w:val="en-US"/>
        </w:rPr>
        <w:t xml:space="preserve"> Linde Material Handling (MH) </w:t>
      </w:r>
      <w:r w:rsidR="0092660F" w:rsidRPr="0092660F">
        <w:rPr>
          <w:rFonts w:ascii="Arial" w:hAnsi="Arial" w:cs="Arial"/>
          <w:b/>
          <w:bCs/>
          <w:sz w:val="22"/>
          <w:szCs w:val="22"/>
          <w:lang w:val="en-US"/>
        </w:rPr>
        <w:t>notifies drivers of explosion-protected industrial trucks about the status of safe</w:t>
      </w:r>
      <w:r w:rsidR="0092660F">
        <w:rPr>
          <w:rFonts w:ascii="Arial" w:hAnsi="Arial" w:cs="Arial"/>
          <w:b/>
          <w:bCs/>
          <w:sz w:val="22"/>
          <w:szCs w:val="22"/>
          <w:lang w:val="en-US"/>
        </w:rPr>
        <w:t xml:space="preserve">ty-relevant parameters and supports service technicians in diagnostics and repairs. </w:t>
      </w:r>
      <w:r w:rsidR="0092660F" w:rsidRPr="0092660F">
        <w:rPr>
          <w:rFonts w:ascii="Arial" w:hAnsi="Arial" w:cs="Arial"/>
          <w:b/>
          <w:bCs/>
          <w:sz w:val="22"/>
          <w:szCs w:val="22"/>
          <w:lang w:val="en-US"/>
        </w:rPr>
        <w:t>The advantage</w:t>
      </w:r>
      <w:r w:rsidR="007522E3">
        <w:rPr>
          <w:rFonts w:ascii="Arial" w:hAnsi="Arial" w:cs="Arial"/>
          <w:b/>
          <w:bCs/>
          <w:sz w:val="22"/>
          <w:szCs w:val="22"/>
          <w:lang w:val="en-US"/>
        </w:rPr>
        <w:t>s</w:t>
      </w:r>
      <w:r w:rsidR="0092660F" w:rsidRPr="0092660F">
        <w:rPr>
          <w:rFonts w:ascii="Arial" w:hAnsi="Arial" w:cs="Arial"/>
          <w:b/>
          <w:bCs/>
          <w:sz w:val="22"/>
          <w:szCs w:val="22"/>
          <w:lang w:val="en-US"/>
        </w:rPr>
        <w:t xml:space="preserve"> for operators include a higher level of comfort, increased transparency</w:t>
      </w:r>
      <w:r w:rsidR="0092660F">
        <w:rPr>
          <w:rFonts w:ascii="Arial" w:hAnsi="Arial" w:cs="Arial"/>
          <w:b/>
          <w:bCs/>
          <w:sz w:val="22"/>
          <w:szCs w:val="22"/>
          <w:lang w:val="en-US"/>
        </w:rPr>
        <w:t>, time savings and</w:t>
      </w:r>
      <w:r w:rsidR="006F1A33">
        <w:rPr>
          <w:rFonts w:ascii="Arial" w:hAnsi="Arial" w:cs="Arial"/>
          <w:b/>
          <w:bCs/>
          <w:sz w:val="22"/>
          <w:szCs w:val="22"/>
          <w:lang w:val="en-US"/>
        </w:rPr>
        <w:t xml:space="preserve"> even</w:t>
      </w:r>
      <w:r w:rsidR="0092660F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6F1A33">
        <w:rPr>
          <w:rFonts w:ascii="Arial" w:hAnsi="Arial" w:cs="Arial"/>
          <w:b/>
          <w:bCs/>
          <w:sz w:val="22"/>
          <w:szCs w:val="22"/>
          <w:lang w:val="en-US"/>
        </w:rPr>
        <w:t>better</w:t>
      </w:r>
      <w:r w:rsidR="0092660F">
        <w:rPr>
          <w:rFonts w:ascii="Arial" w:hAnsi="Arial" w:cs="Arial"/>
          <w:b/>
          <w:bCs/>
          <w:sz w:val="22"/>
          <w:szCs w:val="22"/>
          <w:lang w:val="en-US"/>
        </w:rPr>
        <w:t xml:space="preserve"> availability of vehicles during operations.</w:t>
      </w:r>
      <w:r w:rsidR="00BD6001" w:rsidRPr="0092660F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</w:p>
    <w:p w14:paraId="0D2FF9E5" w14:textId="4ABC7105" w:rsidR="00304F02" w:rsidRPr="0092660F" w:rsidRDefault="00304F02" w:rsidP="00304F02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61E9ED78" w14:textId="34044DA5" w:rsidR="0092660F" w:rsidRPr="0092660F" w:rsidRDefault="0092660F" w:rsidP="0092660F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92660F">
        <w:rPr>
          <w:rFonts w:ascii="Arial" w:hAnsi="Arial" w:cs="Arial"/>
          <w:sz w:val="22"/>
          <w:szCs w:val="22"/>
          <w:lang w:val="en-US"/>
        </w:rPr>
        <w:t>In order to avoid</w:t>
      </w:r>
      <w:r w:rsidR="009239DB">
        <w:rPr>
          <w:rFonts w:ascii="Arial" w:hAnsi="Arial" w:cs="Arial"/>
          <w:sz w:val="22"/>
          <w:szCs w:val="22"/>
          <w:lang w:val="en-US"/>
        </w:rPr>
        <w:t xml:space="preserve"> ignition</w:t>
      </w:r>
      <w:r w:rsidR="005A341C">
        <w:rPr>
          <w:rFonts w:ascii="Arial" w:hAnsi="Arial" w:cs="Arial"/>
          <w:sz w:val="22"/>
          <w:szCs w:val="22"/>
          <w:lang w:val="en-US"/>
        </w:rPr>
        <w:t xml:space="preserve"> sources</w:t>
      </w:r>
      <w:r w:rsidR="009239DB">
        <w:rPr>
          <w:rFonts w:ascii="Arial" w:hAnsi="Arial" w:cs="Arial"/>
          <w:sz w:val="22"/>
          <w:szCs w:val="22"/>
          <w:lang w:val="en-US"/>
        </w:rPr>
        <w:t xml:space="preserve"> </w:t>
      </w:r>
      <w:r w:rsidRPr="0092660F">
        <w:rPr>
          <w:rFonts w:ascii="Arial" w:hAnsi="Arial" w:cs="Arial"/>
          <w:sz w:val="22"/>
          <w:szCs w:val="22"/>
          <w:lang w:val="en-US"/>
        </w:rPr>
        <w:t xml:space="preserve">that could lead to explosions </w:t>
      </w:r>
      <w:r w:rsidR="007522E3">
        <w:rPr>
          <w:rFonts w:ascii="Arial" w:hAnsi="Arial" w:cs="Arial"/>
          <w:sz w:val="22"/>
          <w:szCs w:val="22"/>
          <w:lang w:val="en-US"/>
        </w:rPr>
        <w:t>in</w:t>
      </w:r>
      <w:r w:rsidRPr="0092660F">
        <w:rPr>
          <w:rFonts w:ascii="Arial" w:hAnsi="Arial" w:cs="Arial"/>
          <w:sz w:val="22"/>
          <w:szCs w:val="22"/>
          <w:lang w:val="en-US"/>
        </w:rPr>
        <w:t xml:space="preserve"> a potentially explosive atmosphere, the ATEX directive requires </w:t>
      </w:r>
      <w:r w:rsidR="009239DB">
        <w:rPr>
          <w:rFonts w:ascii="Arial" w:hAnsi="Arial" w:cs="Arial"/>
          <w:sz w:val="22"/>
          <w:szCs w:val="22"/>
          <w:lang w:val="en-US"/>
        </w:rPr>
        <w:t xml:space="preserve">the </w:t>
      </w:r>
      <w:r w:rsidRPr="0092660F">
        <w:rPr>
          <w:rFonts w:ascii="Arial" w:hAnsi="Arial" w:cs="Arial"/>
          <w:sz w:val="22"/>
          <w:szCs w:val="22"/>
          <w:lang w:val="en-US"/>
        </w:rPr>
        <w:t xml:space="preserve">consistent monitoring of defined, safety-relevant parameters when operating industrial trucks. Linde MH has developed </w:t>
      </w:r>
      <w:r w:rsidR="009239DB">
        <w:rPr>
          <w:rFonts w:ascii="Arial" w:hAnsi="Arial" w:cs="Arial"/>
          <w:sz w:val="22"/>
          <w:szCs w:val="22"/>
          <w:lang w:val="en-US"/>
        </w:rPr>
        <w:t>its</w:t>
      </w:r>
      <w:r w:rsidRPr="0092660F">
        <w:rPr>
          <w:rFonts w:ascii="Arial" w:hAnsi="Arial" w:cs="Arial"/>
          <w:sz w:val="22"/>
          <w:szCs w:val="22"/>
          <w:lang w:val="en-US"/>
        </w:rPr>
        <w:t xml:space="preserve"> EX </w:t>
      </w:r>
      <w:r w:rsidR="000B34B7">
        <w:rPr>
          <w:rFonts w:ascii="Arial" w:hAnsi="Arial" w:cs="Arial"/>
          <w:sz w:val="22"/>
          <w:szCs w:val="22"/>
          <w:lang w:val="en-US"/>
        </w:rPr>
        <w:t>M</w:t>
      </w:r>
      <w:r w:rsidRPr="0092660F">
        <w:rPr>
          <w:rFonts w:ascii="Arial" w:hAnsi="Arial" w:cs="Arial"/>
          <w:sz w:val="22"/>
          <w:szCs w:val="22"/>
          <w:lang w:val="en-US"/>
        </w:rPr>
        <w:t xml:space="preserve">onitoring </w:t>
      </w:r>
      <w:r w:rsidR="000B34B7">
        <w:rPr>
          <w:rFonts w:ascii="Arial" w:hAnsi="Arial" w:cs="Arial"/>
          <w:sz w:val="22"/>
          <w:szCs w:val="22"/>
          <w:lang w:val="en-US"/>
        </w:rPr>
        <w:t>A</w:t>
      </w:r>
      <w:r w:rsidRPr="0092660F">
        <w:rPr>
          <w:rFonts w:ascii="Arial" w:hAnsi="Arial" w:cs="Arial"/>
          <w:sz w:val="22"/>
          <w:szCs w:val="22"/>
          <w:lang w:val="en-US"/>
        </w:rPr>
        <w:t xml:space="preserve">pp </w:t>
      </w:r>
      <w:r w:rsidR="009239DB">
        <w:rPr>
          <w:rFonts w:ascii="Arial" w:hAnsi="Arial" w:cs="Arial"/>
          <w:sz w:val="22"/>
          <w:szCs w:val="22"/>
          <w:lang w:val="en-US"/>
        </w:rPr>
        <w:t>to enable the</w:t>
      </w:r>
      <w:r w:rsidRPr="0092660F">
        <w:rPr>
          <w:rFonts w:ascii="Arial" w:hAnsi="Arial" w:cs="Arial"/>
          <w:sz w:val="22"/>
          <w:szCs w:val="22"/>
          <w:lang w:val="en-US"/>
        </w:rPr>
        <w:t xml:space="preserve"> continuous monitoring of </w:t>
      </w:r>
      <w:r w:rsidR="009239DB">
        <w:rPr>
          <w:rFonts w:ascii="Arial" w:hAnsi="Arial" w:cs="Arial"/>
          <w:sz w:val="22"/>
          <w:szCs w:val="22"/>
          <w:lang w:val="en-US"/>
        </w:rPr>
        <w:t>such</w:t>
      </w:r>
      <w:r w:rsidRPr="0092660F">
        <w:rPr>
          <w:rFonts w:ascii="Arial" w:hAnsi="Arial" w:cs="Arial"/>
          <w:sz w:val="22"/>
          <w:szCs w:val="22"/>
          <w:lang w:val="en-US"/>
        </w:rPr>
        <w:t xml:space="preserve"> values: It ensures maximum vehicle availability by displaying safety-relevant values and errors </w:t>
      </w:r>
      <w:r w:rsidR="00C12D07">
        <w:rPr>
          <w:rFonts w:ascii="Arial" w:hAnsi="Arial" w:cs="Arial"/>
          <w:sz w:val="22"/>
          <w:szCs w:val="22"/>
          <w:lang w:val="en-US"/>
        </w:rPr>
        <w:t>and</w:t>
      </w:r>
      <w:r w:rsidRPr="0092660F">
        <w:rPr>
          <w:rFonts w:ascii="Arial" w:hAnsi="Arial" w:cs="Arial"/>
          <w:sz w:val="22"/>
          <w:szCs w:val="22"/>
          <w:lang w:val="en-US"/>
        </w:rPr>
        <w:t xml:space="preserve"> providing concrete recommendations for action. The app supports forklift drivers and fleet managers in operating the vehicle </w:t>
      </w:r>
      <w:r w:rsidR="009C2185">
        <w:rPr>
          <w:rFonts w:ascii="Arial" w:hAnsi="Arial" w:cs="Arial"/>
          <w:sz w:val="22"/>
          <w:szCs w:val="22"/>
          <w:lang w:val="en-US"/>
        </w:rPr>
        <w:t xml:space="preserve">as </w:t>
      </w:r>
      <w:r w:rsidRPr="0092660F">
        <w:rPr>
          <w:rFonts w:ascii="Arial" w:hAnsi="Arial" w:cs="Arial"/>
          <w:sz w:val="22"/>
          <w:szCs w:val="22"/>
          <w:lang w:val="en-US"/>
        </w:rPr>
        <w:t>safe and failure</w:t>
      </w:r>
      <w:r w:rsidR="009C2185">
        <w:rPr>
          <w:rFonts w:ascii="Arial" w:hAnsi="Arial" w:cs="Arial"/>
          <w:sz w:val="22"/>
          <w:szCs w:val="22"/>
          <w:lang w:val="en-US"/>
        </w:rPr>
        <w:t>-free a</w:t>
      </w:r>
      <w:r w:rsidRPr="0092660F">
        <w:rPr>
          <w:rFonts w:ascii="Arial" w:hAnsi="Arial" w:cs="Arial"/>
          <w:sz w:val="22"/>
          <w:szCs w:val="22"/>
          <w:lang w:val="en-US"/>
        </w:rPr>
        <w:t>s</w:t>
      </w:r>
      <w:r w:rsidR="009C2185">
        <w:rPr>
          <w:rFonts w:ascii="Arial" w:hAnsi="Arial" w:cs="Arial"/>
          <w:sz w:val="22"/>
          <w:szCs w:val="22"/>
          <w:lang w:val="en-US"/>
        </w:rPr>
        <w:t xml:space="preserve"> possible</w:t>
      </w:r>
      <w:r w:rsidRPr="0092660F">
        <w:rPr>
          <w:rFonts w:ascii="Arial" w:hAnsi="Arial" w:cs="Arial"/>
          <w:sz w:val="22"/>
          <w:szCs w:val="22"/>
          <w:lang w:val="en-US"/>
        </w:rPr>
        <w:t xml:space="preserve">. At the same time, it simplifies maintenance, diagnosis and repair. </w:t>
      </w:r>
      <w:r w:rsidR="00C12D07">
        <w:rPr>
          <w:rFonts w:ascii="Arial" w:hAnsi="Arial" w:cs="Arial"/>
          <w:sz w:val="22"/>
          <w:szCs w:val="22"/>
          <w:lang w:val="en-US"/>
        </w:rPr>
        <w:t>“</w:t>
      </w:r>
      <w:r w:rsidRPr="0092660F">
        <w:rPr>
          <w:rFonts w:ascii="Arial" w:hAnsi="Arial" w:cs="Arial"/>
          <w:sz w:val="22"/>
          <w:szCs w:val="22"/>
          <w:lang w:val="en-US"/>
        </w:rPr>
        <w:t>This makes the operation of ex</w:t>
      </w:r>
      <w:r w:rsidR="00C12D07">
        <w:rPr>
          <w:rFonts w:ascii="Arial" w:hAnsi="Arial" w:cs="Arial"/>
          <w:sz w:val="22"/>
          <w:szCs w:val="22"/>
          <w:lang w:val="en-US"/>
        </w:rPr>
        <w:t>plosion</w:t>
      </w:r>
      <w:r w:rsidRPr="0092660F">
        <w:rPr>
          <w:rFonts w:ascii="Arial" w:hAnsi="Arial" w:cs="Arial"/>
          <w:sz w:val="22"/>
          <w:szCs w:val="22"/>
          <w:lang w:val="en-US"/>
        </w:rPr>
        <w:t>-protected vehicles in sensitive areas even more productive,</w:t>
      </w:r>
      <w:r w:rsidR="00C12D07">
        <w:rPr>
          <w:rFonts w:ascii="Arial" w:hAnsi="Arial" w:cs="Arial"/>
          <w:sz w:val="22"/>
          <w:szCs w:val="22"/>
          <w:lang w:val="en-US"/>
        </w:rPr>
        <w:t>”</w:t>
      </w:r>
      <w:r w:rsidRPr="0092660F">
        <w:rPr>
          <w:rFonts w:ascii="Arial" w:hAnsi="Arial" w:cs="Arial"/>
          <w:sz w:val="22"/>
          <w:szCs w:val="22"/>
          <w:lang w:val="en-US"/>
        </w:rPr>
        <w:t xml:space="preserve"> summarizes Elke Karnarski, the product manager responsible for ex</w:t>
      </w:r>
      <w:r w:rsidR="007522E3">
        <w:rPr>
          <w:rFonts w:ascii="Arial" w:hAnsi="Arial" w:cs="Arial"/>
          <w:sz w:val="22"/>
          <w:szCs w:val="22"/>
          <w:lang w:val="en-US"/>
        </w:rPr>
        <w:t>plosion</w:t>
      </w:r>
      <w:r w:rsidRPr="0092660F">
        <w:rPr>
          <w:rFonts w:ascii="Arial" w:hAnsi="Arial" w:cs="Arial"/>
          <w:sz w:val="22"/>
          <w:szCs w:val="22"/>
          <w:lang w:val="en-US"/>
        </w:rPr>
        <w:t xml:space="preserve">-protected Linde industrial trucks and solutions. </w:t>
      </w:r>
    </w:p>
    <w:p w14:paraId="6648074F" w14:textId="77777777" w:rsidR="0092660F" w:rsidRPr="000B34B7" w:rsidRDefault="0092660F" w:rsidP="0092660F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744D3F0F" w14:textId="6D42BAC7" w:rsidR="0092660F" w:rsidRPr="0092660F" w:rsidRDefault="0092660F" w:rsidP="0092660F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92660F">
        <w:rPr>
          <w:rFonts w:ascii="Arial" w:hAnsi="Arial" w:cs="Arial"/>
          <w:sz w:val="22"/>
          <w:szCs w:val="22"/>
          <w:lang w:val="en-US"/>
        </w:rPr>
        <w:t xml:space="preserve">Many areas of the chemical, pharmaceutical, cosmetics, food and beverage industries, as well as logistics, are </w:t>
      </w:r>
      <w:r w:rsidR="007522E3">
        <w:rPr>
          <w:rFonts w:ascii="Arial" w:hAnsi="Arial" w:cs="Arial"/>
          <w:sz w:val="22"/>
          <w:szCs w:val="22"/>
          <w:lang w:val="en-US"/>
        </w:rPr>
        <w:t>vulnerable to</w:t>
      </w:r>
      <w:r w:rsidRPr="0092660F">
        <w:rPr>
          <w:rFonts w:ascii="Arial" w:hAnsi="Arial" w:cs="Arial"/>
          <w:sz w:val="22"/>
          <w:szCs w:val="22"/>
          <w:lang w:val="en-US"/>
        </w:rPr>
        <w:t xml:space="preserve"> explosion</w:t>
      </w:r>
      <w:r w:rsidR="007522E3">
        <w:rPr>
          <w:rFonts w:ascii="Arial" w:hAnsi="Arial" w:cs="Arial"/>
          <w:sz w:val="22"/>
          <w:szCs w:val="22"/>
          <w:lang w:val="en-US"/>
        </w:rPr>
        <w:t>s</w:t>
      </w:r>
      <w:r w:rsidRPr="0092660F">
        <w:rPr>
          <w:rFonts w:ascii="Arial" w:hAnsi="Arial" w:cs="Arial"/>
          <w:sz w:val="22"/>
          <w:szCs w:val="22"/>
          <w:lang w:val="en-US"/>
        </w:rPr>
        <w:t xml:space="preserve"> because hazardous materials are manufactured, processed, transported and stored</w:t>
      </w:r>
      <w:r w:rsidR="007522E3">
        <w:rPr>
          <w:rFonts w:ascii="Arial" w:hAnsi="Arial" w:cs="Arial"/>
          <w:sz w:val="22"/>
          <w:szCs w:val="22"/>
          <w:lang w:val="en-US"/>
        </w:rPr>
        <w:t xml:space="preserve"> in such areas</w:t>
      </w:r>
      <w:r w:rsidRPr="0092660F">
        <w:rPr>
          <w:rFonts w:ascii="Arial" w:hAnsi="Arial" w:cs="Arial"/>
          <w:sz w:val="22"/>
          <w:szCs w:val="22"/>
          <w:lang w:val="en-US"/>
        </w:rPr>
        <w:t xml:space="preserve">. Here, it is essential to </w:t>
      </w:r>
      <w:r w:rsidR="007522E3">
        <w:rPr>
          <w:rFonts w:ascii="Arial" w:hAnsi="Arial" w:cs="Arial"/>
          <w:sz w:val="22"/>
          <w:szCs w:val="22"/>
          <w:lang w:val="en-US"/>
        </w:rPr>
        <w:t>eliminate</w:t>
      </w:r>
      <w:r w:rsidRPr="0092660F">
        <w:rPr>
          <w:rFonts w:ascii="Arial" w:hAnsi="Arial" w:cs="Arial"/>
          <w:sz w:val="22"/>
          <w:szCs w:val="22"/>
          <w:lang w:val="en-US"/>
        </w:rPr>
        <w:t xml:space="preserve"> any ignition sources that could cause an explosion with devastating consequences. Industrial trucks are found in ATEX zones 1/21 and 2/22 </w:t>
      </w:r>
      <w:r w:rsidR="00C12D07">
        <w:rPr>
          <w:rFonts w:ascii="Arial" w:hAnsi="Arial" w:cs="Arial"/>
          <w:sz w:val="22"/>
          <w:szCs w:val="22"/>
          <w:lang w:val="en-US"/>
        </w:rPr>
        <w:t>–</w:t>
      </w:r>
      <w:r w:rsidRPr="0092660F">
        <w:rPr>
          <w:rFonts w:ascii="Arial" w:hAnsi="Arial" w:cs="Arial"/>
          <w:sz w:val="22"/>
          <w:szCs w:val="22"/>
          <w:lang w:val="en-US"/>
        </w:rPr>
        <w:t xml:space="preserve"> these</w:t>
      </w:r>
      <w:r w:rsidR="00C12D07">
        <w:rPr>
          <w:rFonts w:ascii="Arial" w:hAnsi="Arial" w:cs="Arial"/>
          <w:sz w:val="22"/>
          <w:szCs w:val="22"/>
          <w:lang w:val="en-US"/>
        </w:rPr>
        <w:t xml:space="preserve"> </w:t>
      </w:r>
      <w:r w:rsidRPr="0092660F">
        <w:rPr>
          <w:rFonts w:ascii="Arial" w:hAnsi="Arial" w:cs="Arial"/>
          <w:sz w:val="22"/>
          <w:szCs w:val="22"/>
          <w:lang w:val="en-US"/>
        </w:rPr>
        <w:t>include, for example, areas of production where hazardous materials are openly mixed or transferred</w:t>
      </w:r>
      <w:r w:rsidR="00C12D07">
        <w:rPr>
          <w:rFonts w:ascii="Arial" w:hAnsi="Arial" w:cs="Arial"/>
          <w:sz w:val="22"/>
          <w:szCs w:val="22"/>
          <w:lang w:val="en-US"/>
        </w:rPr>
        <w:t xml:space="preserve"> into other containers</w:t>
      </w:r>
      <w:r w:rsidRPr="0092660F">
        <w:rPr>
          <w:rFonts w:ascii="Arial" w:hAnsi="Arial" w:cs="Arial"/>
          <w:sz w:val="22"/>
          <w:szCs w:val="22"/>
          <w:lang w:val="en-US"/>
        </w:rPr>
        <w:t xml:space="preserve">, as well as areas where hazardous materials are stored and transported in closed containers and can be released in the event of an accident or </w:t>
      </w:r>
      <w:r w:rsidR="00EF5822">
        <w:rPr>
          <w:rFonts w:ascii="Arial" w:hAnsi="Arial" w:cs="Arial"/>
          <w:sz w:val="22"/>
          <w:szCs w:val="22"/>
          <w:lang w:val="en-US"/>
        </w:rPr>
        <w:t>collision</w:t>
      </w:r>
      <w:r w:rsidRPr="0092660F">
        <w:rPr>
          <w:rFonts w:ascii="Arial" w:hAnsi="Arial" w:cs="Arial"/>
          <w:sz w:val="22"/>
          <w:szCs w:val="22"/>
          <w:lang w:val="en-US"/>
        </w:rPr>
        <w:t xml:space="preserve">. When gases or dusts combine with oxygen in ambient air, </w:t>
      </w:r>
      <w:r w:rsidR="00EF5822">
        <w:rPr>
          <w:rFonts w:ascii="Arial" w:hAnsi="Arial" w:cs="Arial"/>
          <w:sz w:val="22"/>
          <w:szCs w:val="22"/>
          <w:lang w:val="en-US"/>
        </w:rPr>
        <w:t xml:space="preserve">this can </w:t>
      </w:r>
      <w:r w:rsidR="007522E3">
        <w:rPr>
          <w:rFonts w:ascii="Arial" w:hAnsi="Arial" w:cs="Arial"/>
          <w:sz w:val="22"/>
          <w:szCs w:val="22"/>
          <w:lang w:val="en-US"/>
        </w:rPr>
        <w:t>create</w:t>
      </w:r>
      <w:r w:rsidR="001A334F">
        <w:rPr>
          <w:rFonts w:ascii="Arial" w:hAnsi="Arial" w:cs="Arial"/>
          <w:sz w:val="22"/>
          <w:szCs w:val="22"/>
          <w:lang w:val="en-US"/>
        </w:rPr>
        <w:t xml:space="preserve"> </w:t>
      </w:r>
      <w:r w:rsidRPr="0092660F">
        <w:rPr>
          <w:rFonts w:ascii="Arial" w:hAnsi="Arial" w:cs="Arial"/>
          <w:sz w:val="22"/>
          <w:szCs w:val="22"/>
          <w:lang w:val="en-US"/>
        </w:rPr>
        <w:t xml:space="preserve">an explosive atmosphere. Ignition sources on vehicles </w:t>
      </w:r>
      <w:r w:rsidR="001A334F">
        <w:rPr>
          <w:rFonts w:ascii="Arial" w:hAnsi="Arial" w:cs="Arial"/>
          <w:sz w:val="22"/>
          <w:szCs w:val="22"/>
          <w:lang w:val="en-US"/>
        </w:rPr>
        <w:t>can be</w:t>
      </w:r>
      <w:r w:rsidRPr="0092660F">
        <w:rPr>
          <w:rFonts w:ascii="Arial" w:hAnsi="Arial" w:cs="Arial"/>
          <w:sz w:val="22"/>
          <w:szCs w:val="22"/>
          <w:lang w:val="en-US"/>
        </w:rPr>
        <w:t xml:space="preserve"> avoided by </w:t>
      </w:r>
      <w:r w:rsidR="007522E3">
        <w:rPr>
          <w:rFonts w:ascii="Arial" w:hAnsi="Arial" w:cs="Arial"/>
          <w:sz w:val="22"/>
          <w:szCs w:val="22"/>
          <w:lang w:val="en-US"/>
        </w:rPr>
        <w:t xml:space="preserve">means of </w:t>
      </w:r>
      <w:r w:rsidRPr="0092660F">
        <w:rPr>
          <w:rFonts w:ascii="Arial" w:hAnsi="Arial" w:cs="Arial"/>
          <w:sz w:val="22"/>
          <w:szCs w:val="22"/>
          <w:lang w:val="en-US"/>
        </w:rPr>
        <w:t>appropriate explosion-proof equipment</w:t>
      </w:r>
      <w:r w:rsidR="001A334F">
        <w:rPr>
          <w:rFonts w:ascii="Arial" w:hAnsi="Arial" w:cs="Arial"/>
          <w:sz w:val="22"/>
          <w:szCs w:val="22"/>
          <w:lang w:val="en-US"/>
        </w:rPr>
        <w:t xml:space="preserve"> as well as</w:t>
      </w:r>
      <w:r w:rsidRPr="0092660F">
        <w:rPr>
          <w:rFonts w:ascii="Arial" w:hAnsi="Arial" w:cs="Arial"/>
          <w:sz w:val="22"/>
          <w:szCs w:val="22"/>
          <w:lang w:val="en-US"/>
        </w:rPr>
        <w:t xml:space="preserve"> </w:t>
      </w:r>
      <w:r w:rsidR="001A334F">
        <w:rPr>
          <w:rFonts w:ascii="Arial" w:hAnsi="Arial" w:cs="Arial"/>
          <w:sz w:val="22"/>
          <w:szCs w:val="22"/>
          <w:lang w:val="en-US"/>
        </w:rPr>
        <w:t xml:space="preserve">the </w:t>
      </w:r>
      <w:r w:rsidRPr="0092660F">
        <w:rPr>
          <w:rFonts w:ascii="Arial" w:hAnsi="Arial" w:cs="Arial"/>
          <w:sz w:val="22"/>
          <w:szCs w:val="22"/>
          <w:lang w:val="en-US"/>
        </w:rPr>
        <w:t>consistent monitoring of safety-</w:t>
      </w:r>
      <w:r w:rsidRPr="0092660F">
        <w:rPr>
          <w:rFonts w:ascii="Arial" w:hAnsi="Arial" w:cs="Arial"/>
          <w:sz w:val="22"/>
          <w:szCs w:val="22"/>
          <w:lang w:val="en-US"/>
        </w:rPr>
        <w:lastRenderedPageBreak/>
        <w:t xml:space="preserve">relevant parameters </w:t>
      </w:r>
      <w:r w:rsidR="00EF5822">
        <w:rPr>
          <w:rFonts w:ascii="Arial" w:hAnsi="Arial" w:cs="Arial"/>
          <w:sz w:val="22"/>
          <w:szCs w:val="22"/>
          <w:lang w:val="en-US"/>
        </w:rPr>
        <w:t>–</w:t>
      </w:r>
      <w:r w:rsidR="001A334F">
        <w:rPr>
          <w:rFonts w:ascii="Arial" w:hAnsi="Arial" w:cs="Arial"/>
          <w:sz w:val="22"/>
          <w:szCs w:val="22"/>
          <w:lang w:val="en-US"/>
        </w:rPr>
        <w:t xml:space="preserve"> which encompass</w:t>
      </w:r>
      <w:r w:rsidRPr="0092660F">
        <w:rPr>
          <w:rFonts w:ascii="Arial" w:hAnsi="Arial" w:cs="Arial"/>
          <w:sz w:val="22"/>
          <w:szCs w:val="22"/>
          <w:lang w:val="en-US"/>
        </w:rPr>
        <w:t xml:space="preserve"> up</w:t>
      </w:r>
      <w:r w:rsidR="00EF5822">
        <w:rPr>
          <w:rFonts w:ascii="Arial" w:hAnsi="Arial" w:cs="Arial"/>
          <w:sz w:val="22"/>
          <w:szCs w:val="22"/>
          <w:lang w:val="en-US"/>
        </w:rPr>
        <w:t xml:space="preserve"> </w:t>
      </w:r>
      <w:r w:rsidRPr="0092660F">
        <w:rPr>
          <w:rFonts w:ascii="Arial" w:hAnsi="Arial" w:cs="Arial"/>
          <w:sz w:val="22"/>
          <w:szCs w:val="22"/>
          <w:lang w:val="en-US"/>
        </w:rPr>
        <w:t>to 50 values in an explosion-pro</w:t>
      </w:r>
      <w:r w:rsidR="001A334F">
        <w:rPr>
          <w:rFonts w:ascii="Arial" w:hAnsi="Arial" w:cs="Arial"/>
          <w:sz w:val="22"/>
          <w:szCs w:val="22"/>
          <w:lang w:val="en-US"/>
        </w:rPr>
        <w:t>tected</w:t>
      </w:r>
      <w:r w:rsidRPr="0092660F">
        <w:rPr>
          <w:rFonts w:ascii="Arial" w:hAnsi="Arial" w:cs="Arial"/>
          <w:sz w:val="22"/>
          <w:szCs w:val="22"/>
          <w:lang w:val="en-US"/>
        </w:rPr>
        <w:t xml:space="preserve"> vehicle</w:t>
      </w:r>
      <w:r w:rsidR="009B2B3A">
        <w:rPr>
          <w:rFonts w:ascii="Arial" w:hAnsi="Arial" w:cs="Arial"/>
          <w:sz w:val="22"/>
          <w:szCs w:val="22"/>
          <w:lang w:val="en-US"/>
        </w:rPr>
        <w:t>,</w:t>
      </w:r>
      <w:r w:rsidRPr="0092660F">
        <w:rPr>
          <w:rFonts w:ascii="Arial" w:hAnsi="Arial" w:cs="Arial"/>
          <w:sz w:val="22"/>
          <w:szCs w:val="22"/>
          <w:lang w:val="en-US"/>
        </w:rPr>
        <w:t xml:space="preserve"> </w:t>
      </w:r>
      <w:r w:rsidR="001A334F">
        <w:rPr>
          <w:rFonts w:ascii="Arial" w:hAnsi="Arial" w:cs="Arial"/>
          <w:sz w:val="22"/>
          <w:szCs w:val="22"/>
          <w:lang w:val="en-US"/>
        </w:rPr>
        <w:t>primarily</w:t>
      </w:r>
      <w:r w:rsidRPr="0092660F">
        <w:rPr>
          <w:rFonts w:ascii="Arial" w:hAnsi="Arial" w:cs="Arial"/>
          <w:sz w:val="22"/>
          <w:szCs w:val="22"/>
          <w:lang w:val="en-US"/>
        </w:rPr>
        <w:t xml:space="preserve"> temperature-relevant parameters, resistance</w:t>
      </w:r>
      <w:r w:rsidR="001A334F">
        <w:rPr>
          <w:rFonts w:ascii="Arial" w:hAnsi="Arial" w:cs="Arial"/>
          <w:sz w:val="22"/>
          <w:szCs w:val="22"/>
          <w:lang w:val="en-US"/>
        </w:rPr>
        <w:t xml:space="preserve"> value</w:t>
      </w:r>
      <w:r w:rsidRPr="0092660F">
        <w:rPr>
          <w:rFonts w:ascii="Arial" w:hAnsi="Arial" w:cs="Arial"/>
          <w:sz w:val="22"/>
          <w:szCs w:val="22"/>
          <w:lang w:val="en-US"/>
        </w:rPr>
        <w:t>s, voltages and wear. These include the temperature of the housings of electronic control</w:t>
      </w:r>
      <w:r w:rsidR="001A334F">
        <w:rPr>
          <w:rFonts w:ascii="Arial" w:hAnsi="Arial" w:cs="Arial"/>
          <w:sz w:val="22"/>
          <w:szCs w:val="22"/>
          <w:lang w:val="en-US"/>
        </w:rPr>
        <w:t xml:space="preserve"> unit</w:t>
      </w:r>
      <w:r w:rsidRPr="0092660F">
        <w:rPr>
          <w:rFonts w:ascii="Arial" w:hAnsi="Arial" w:cs="Arial"/>
          <w:sz w:val="22"/>
          <w:szCs w:val="22"/>
          <w:lang w:val="en-US"/>
        </w:rPr>
        <w:t xml:space="preserve">s and power modules, brake shoes, magnetic brakes and the traction motor. Up to now, it has been common practice to inform the driver of safety-critical faults by means of a </w:t>
      </w:r>
      <w:r w:rsidR="00840204">
        <w:rPr>
          <w:rFonts w:ascii="Arial" w:hAnsi="Arial" w:cs="Arial"/>
          <w:sz w:val="22"/>
          <w:szCs w:val="22"/>
          <w:lang w:val="en-US"/>
        </w:rPr>
        <w:t>flash</w:t>
      </w:r>
      <w:r w:rsidRPr="0092660F">
        <w:rPr>
          <w:rFonts w:ascii="Arial" w:hAnsi="Arial" w:cs="Arial"/>
          <w:sz w:val="22"/>
          <w:szCs w:val="22"/>
          <w:lang w:val="en-US"/>
        </w:rPr>
        <w:t xml:space="preserve"> code on the vehicle display. In everyday operation, however, the identification and handling of faults is not always carried out as it should be. With varying consequences </w:t>
      </w:r>
      <w:r w:rsidR="001A334F">
        <w:rPr>
          <w:rFonts w:ascii="Arial" w:hAnsi="Arial" w:cs="Arial"/>
          <w:sz w:val="22"/>
          <w:szCs w:val="22"/>
          <w:lang w:val="en-US"/>
        </w:rPr>
        <w:t>–</w:t>
      </w:r>
      <w:r w:rsidRPr="0092660F">
        <w:rPr>
          <w:rFonts w:ascii="Arial" w:hAnsi="Arial" w:cs="Arial"/>
          <w:sz w:val="22"/>
          <w:szCs w:val="22"/>
          <w:lang w:val="en-US"/>
        </w:rPr>
        <w:t xml:space="preserve"> sometimes</w:t>
      </w:r>
      <w:r w:rsidR="001A334F">
        <w:rPr>
          <w:rFonts w:ascii="Arial" w:hAnsi="Arial" w:cs="Arial"/>
          <w:sz w:val="22"/>
          <w:szCs w:val="22"/>
          <w:lang w:val="en-US"/>
        </w:rPr>
        <w:t xml:space="preserve"> </w:t>
      </w:r>
      <w:r w:rsidRPr="0092660F">
        <w:rPr>
          <w:rFonts w:ascii="Arial" w:hAnsi="Arial" w:cs="Arial"/>
          <w:sz w:val="22"/>
          <w:szCs w:val="22"/>
          <w:lang w:val="en-US"/>
        </w:rPr>
        <w:t xml:space="preserve">the vehicle remains out of service longer than necessary. Often the fault is not checked thoroughly enough. And sometimes </w:t>
      </w:r>
      <w:r w:rsidR="002B0119">
        <w:rPr>
          <w:rFonts w:ascii="Arial" w:hAnsi="Arial" w:cs="Arial"/>
          <w:sz w:val="22"/>
          <w:szCs w:val="22"/>
          <w:lang w:val="en-US"/>
        </w:rPr>
        <w:t>even a</w:t>
      </w:r>
      <w:r w:rsidRPr="0092660F">
        <w:rPr>
          <w:rFonts w:ascii="Arial" w:hAnsi="Arial" w:cs="Arial"/>
          <w:sz w:val="22"/>
          <w:szCs w:val="22"/>
          <w:lang w:val="en-US"/>
        </w:rPr>
        <w:t xml:space="preserve"> visit by a service technician is inefficient because it could </w:t>
      </w:r>
      <w:r w:rsidR="001A334F">
        <w:rPr>
          <w:rFonts w:ascii="Arial" w:hAnsi="Arial" w:cs="Arial"/>
          <w:sz w:val="22"/>
          <w:szCs w:val="22"/>
          <w:lang w:val="en-US"/>
        </w:rPr>
        <w:t>not</w:t>
      </w:r>
      <w:r w:rsidRPr="0092660F">
        <w:rPr>
          <w:rFonts w:ascii="Arial" w:hAnsi="Arial" w:cs="Arial"/>
          <w:sz w:val="22"/>
          <w:szCs w:val="22"/>
          <w:lang w:val="en-US"/>
        </w:rPr>
        <w:t xml:space="preserve"> be </w:t>
      </w:r>
      <w:r w:rsidR="001A334F">
        <w:rPr>
          <w:rFonts w:ascii="Arial" w:hAnsi="Arial" w:cs="Arial"/>
          <w:sz w:val="22"/>
          <w:szCs w:val="22"/>
          <w:lang w:val="en-US"/>
        </w:rPr>
        <w:t>a</w:t>
      </w:r>
      <w:r w:rsidRPr="0092660F">
        <w:rPr>
          <w:rFonts w:ascii="Arial" w:hAnsi="Arial" w:cs="Arial"/>
          <w:sz w:val="22"/>
          <w:szCs w:val="22"/>
          <w:lang w:val="en-US"/>
        </w:rPr>
        <w:t>dequately</w:t>
      </w:r>
      <w:r w:rsidR="0078648F">
        <w:rPr>
          <w:rFonts w:ascii="Arial" w:hAnsi="Arial" w:cs="Arial"/>
          <w:sz w:val="22"/>
          <w:szCs w:val="22"/>
          <w:lang w:val="en-US"/>
        </w:rPr>
        <w:t xml:space="preserve"> prepared</w:t>
      </w:r>
      <w:r w:rsidRPr="0092660F">
        <w:rPr>
          <w:rFonts w:ascii="Arial" w:hAnsi="Arial" w:cs="Arial"/>
          <w:sz w:val="22"/>
          <w:szCs w:val="22"/>
          <w:lang w:val="en-US"/>
        </w:rPr>
        <w:t>.</w:t>
      </w:r>
    </w:p>
    <w:p w14:paraId="527908BA" w14:textId="77777777" w:rsidR="0092660F" w:rsidRPr="000B34B7" w:rsidRDefault="0092660F" w:rsidP="0092660F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13E7495C" w14:textId="4D09CABF" w:rsidR="008E3267" w:rsidRPr="008E3267" w:rsidRDefault="008E3267" w:rsidP="008E3267">
      <w:pPr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  <w:r w:rsidRPr="008E3267">
        <w:rPr>
          <w:rFonts w:ascii="Arial" w:hAnsi="Arial" w:cs="Arial"/>
          <w:b/>
          <w:sz w:val="22"/>
          <w:szCs w:val="22"/>
          <w:lang w:val="en-US"/>
        </w:rPr>
        <w:t xml:space="preserve">EX </w:t>
      </w:r>
      <w:r w:rsidR="000B34B7">
        <w:rPr>
          <w:rFonts w:ascii="Arial" w:hAnsi="Arial" w:cs="Arial"/>
          <w:b/>
          <w:sz w:val="22"/>
          <w:szCs w:val="22"/>
          <w:lang w:val="en-US"/>
        </w:rPr>
        <w:t>M</w:t>
      </w:r>
      <w:r w:rsidRPr="008E3267">
        <w:rPr>
          <w:rFonts w:ascii="Arial" w:hAnsi="Arial" w:cs="Arial"/>
          <w:b/>
          <w:sz w:val="22"/>
          <w:szCs w:val="22"/>
          <w:lang w:val="en-US"/>
        </w:rPr>
        <w:t xml:space="preserve">onitoring </w:t>
      </w:r>
      <w:r w:rsidR="000B34B7">
        <w:rPr>
          <w:rFonts w:ascii="Arial" w:hAnsi="Arial" w:cs="Arial"/>
          <w:b/>
          <w:sz w:val="22"/>
          <w:szCs w:val="22"/>
          <w:lang w:val="en-US"/>
        </w:rPr>
        <w:t>A</w:t>
      </w:r>
      <w:r w:rsidRPr="008E3267">
        <w:rPr>
          <w:rFonts w:ascii="Arial" w:hAnsi="Arial" w:cs="Arial"/>
          <w:b/>
          <w:sz w:val="22"/>
          <w:szCs w:val="22"/>
          <w:lang w:val="en-US"/>
        </w:rPr>
        <w:t>pp for preventive maintenance and service at the right time</w:t>
      </w:r>
    </w:p>
    <w:p w14:paraId="2AF61A7A" w14:textId="77777777" w:rsidR="008E3267" w:rsidRPr="000B34B7" w:rsidRDefault="008E3267" w:rsidP="008E3267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3E627BCF" w14:textId="282441E9" w:rsidR="008E3267" w:rsidRPr="008E3267" w:rsidRDefault="008E3267" w:rsidP="008E3267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8E3267">
        <w:rPr>
          <w:rFonts w:ascii="Arial" w:hAnsi="Arial" w:cs="Arial"/>
          <w:sz w:val="22"/>
          <w:szCs w:val="22"/>
          <w:lang w:val="en-US"/>
        </w:rPr>
        <w:t>Linde</w:t>
      </w:r>
      <w:r w:rsidR="000B34B7">
        <w:rPr>
          <w:rFonts w:ascii="Arial" w:hAnsi="Arial" w:cs="Arial"/>
          <w:sz w:val="22"/>
          <w:szCs w:val="22"/>
          <w:lang w:val="en-US"/>
        </w:rPr>
        <w:t>’s</w:t>
      </w:r>
      <w:r w:rsidRPr="008E3267">
        <w:rPr>
          <w:rFonts w:ascii="Arial" w:hAnsi="Arial" w:cs="Arial"/>
          <w:sz w:val="22"/>
          <w:szCs w:val="22"/>
          <w:lang w:val="en-US"/>
        </w:rPr>
        <w:t xml:space="preserve"> EX </w:t>
      </w:r>
      <w:r w:rsidR="000B34B7">
        <w:rPr>
          <w:rFonts w:ascii="Arial" w:hAnsi="Arial" w:cs="Arial"/>
          <w:sz w:val="22"/>
          <w:szCs w:val="22"/>
          <w:lang w:val="en-US"/>
        </w:rPr>
        <w:t>M</w:t>
      </w:r>
      <w:r w:rsidRPr="008E3267">
        <w:rPr>
          <w:rFonts w:ascii="Arial" w:hAnsi="Arial" w:cs="Arial"/>
          <w:sz w:val="22"/>
          <w:szCs w:val="22"/>
          <w:lang w:val="en-US"/>
        </w:rPr>
        <w:t xml:space="preserve">onitoring </w:t>
      </w:r>
      <w:r w:rsidR="000B34B7">
        <w:rPr>
          <w:rFonts w:ascii="Arial" w:hAnsi="Arial" w:cs="Arial"/>
          <w:sz w:val="22"/>
          <w:szCs w:val="22"/>
          <w:lang w:val="en-US"/>
        </w:rPr>
        <w:t>A</w:t>
      </w:r>
      <w:r w:rsidRPr="008E3267">
        <w:rPr>
          <w:rFonts w:ascii="Arial" w:hAnsi="Arial" w:cs="Arial"/>
          <w:sz w:val="22"/>
          <w:szCs w:val="22"/>
          <w:lang w:val="en-US"/>
        </w:rPr>
        <w:t xml:space="preserve">pp </w:t>
      </w:r>
      <w:r w:rsidR="002B0119">
        <w:rPr>
          <w:rFonts w:ascii="Arial" w:hAnsi="Arial" w:cs="Arial"/>
          <w:sz w:val="22"/>
          <w:szCs w:val="22"/>
          <w:lang w:val="en-US"/>
        </w:rPr>
        <w:t>offers</w:t>
      </w:r>
      <w:r w:rsidR="00840204">
        <w:rPr>
          <w:rFonts w:ascii="Arial" w:hAnsi="Arial" w:cs="Arial"/>
          <w:sz w:val="22"/>
          <w:szCs w:val="22"/>
          <w:lang w:val="en-US"/>
        </w:rPr>
        <w:t xml:space="preserve"> a </w:t>
      </w:r>
      <w:r w:rsidR="002B0119">
        <w:rPr>
          <w:rFonts w:ascii="Arial" w:hAnsi="Arial" w:cs="Arial"/>
          <w:sz w:val="22"/>
          <w:szCs w:val="22"/>
          <w:lang w:val="en-US"/>
        </w:rPr>
        <w:t>solution</w:t>
      </w:r>
      <w:r w:rsidRPr="008E3267">
        <w:rPr>
          <w:rFonts w:ascii="Arial" w:hAnsi="Arial" w:cs="Arial"/>
          <w:sz w:val="22"/>
          <w:szCs w:val="22"/>
          <w:lang w:val="en-US"/>
        </w:rPr>
        <w:t>. It provides drivers and fleet managers in ATEX zones 1/21 or 2/22 with comprehensive condition monitoring</w:t>
      </w:r>
      <w:r w:rsidR="002F7889">
        <w:rPr>
          <w:rFonts w:ascii="Arial" w:hAnsi="Arial" w:cs="Arial"/>
          <w:sz w:val="22"/>
          <w:szCs w:val="22"/>
          <w:lang w:val="en-US"/>
        </w:rPr>
        <w:t xml:space="preserve"> information</w:t>
      </w:r>
      <w:r w:rsidRPr="008E3267">
        <w:rPr>
          <w:rFonts w:ascii="Arial" w:hAnsi="Arial" w:cs="Arial"/>
          <w:sz w:val="22"/>
          <w:szCs w:val="22"/>
          <w:lang w:val="en-US"/>
        </w:rPr>
        <w:t>. The app checks the explosion-protected vehicle on the spot and shows what needs to be done</w:t>
      </w:r>
      <w:r w:rsidR="002F7889">
        <w:rPr>
          <w:rFonts w:ascii="Arial" w:hAnsi="Arial" w:cs="Arial"/>
          <w:sz w:val="22"/>
          <w:szCs w:val="22"/>
          <w:lang w:val="en-US"/>
        </w:rPr>
        <w:t xml:space="preserve"> in </w:t>
      </w:r>
      <w:r w:rsidR="002B0119">
        <w:rPr>
          <w:rFonts w:ascii="Arial" w:hAnsi="Arial" w:cs="Arial"/>
          <w:sz w:val="22"/>
          <w:szCs w:val="22"/>
          <w:lang w:val="en-US"/>
        </w:rPr>
        <w:t>each</w:t>
      </w:r>
      <w:r w:rsidR="002F7889">
        <w:rPr>
          <w:rFonts w:ascii="Arial" w:hAnsi="Arial" w:cs="Arial"/>
          <w:sz w:val="22"/>
          <w:szCs w:val="22"/>
          <w:lang w:val="en-US"/>
        </w:rPr>
        <w:t xml:space="preserve"> specific case</w:t>
      </w:r>
      <w:r w:rsidRPr="008E3267">
        <w:rPr>
          <w:rFonts w:ascii="Arial" w:hAnsi="Arial" w:cs="Arial"/>
          <w:sz w:val="22"/>
          <w:szCs w:val="22"/>
          <w:lang w:val="en-US"/>
        </w:rPr>
        <w:t xml:space="preserve">. It </w:t>
      </w:r>
      <w:r w:rsidR="002F7889">
        <w:rPr>
          <w:rFonts w:ascii="Arial" w:hAnsi="Arial" w:cs="Arial"/>
          <w:sz w:val="22"/>
          <w:szCs w:val="22"/>
          <w:lang w:val="en-US"/>
        </w:rPr>
        <w:t>explains</w:t>
      </w:r>
      <w:r w:rsidRPr="008E3267">
        <w:rPr>
          <w:rFonts w:ascii="Arial" w:hAnsi="Arial" w:cs="Arial"/>
          <w:sz w:val="22"/>
          <w:szCs w:val="22"/>
          <w:lang w:val="en-US"/>
        </w:rPr>
        <w:t xml:space="preserve"> the meaning of the flash code and </w:t>
      </w:r>
      <w:r w:rsidR="002B0119">
        <w:rPr>
          <w:rFonts w:ascii="Arial" w:hAnsi="Arial" w:cs="Arial"/>
          <w:sz w:val="22"/>
          <w:szCs w:val="22"/>
          <w:lang w:val="en-US"/>
        </w:rPr>
        <w:t>identifies</w:t>
      </w:r>
      <w:r w:rsidRPr="008E3267">
        <w:rPr>
          <w:rFonts w:ascii="Arial" w:hAnsi="Arial" w:cs="Arial"/>
          <w:sz w:val="22"/>
          <w:szCs w:val="22"/>
          <w:lang w:val="en-US"/>
        </w:rPr>
        <w:t xml:space="preserve"> the </w:t>
      </w:r>
      <w:r w:rsidR="002F7889">
        <w:rPr>
          <w:rFonts w:ascii="Arial" w:hAnsi="Arial" w:cs="Arial"/>
          <w:sz w:val="22"/>
          <w:szCs w:val="22"/>
          <w:lang w:val="en-US"/>
        </w:rPr>
        <w:t xml:space="preserve">specific </w:t>
      </w:r>
      <w:r w:rsidRPr="008E3267">
        <w:rPr>
          <w:rFonts w:ascii="Arial" w:hAnsi="Arial" w:cs="Arial"/>
          <w:sz w:val="22"/>
          <w:szCs w:val="22"/>
          <w:lang w:val="en-US"/>
        </w:rPr>
        <w:t xml:space="preserve">error. The integrated two-stage traffic light system </w:t>
      </w:r>
      <w:r w:rsidR="002B0119">
        <w:rPr>
          <w:rFonts w:ascii="Arial" w:hAnsi="Arial" w:cs="Arial"/>
          <w:sz w:val="22"/>
          <w:szCs w:val="22"/>
          <w:lang w:val="en-US"/>
        </w:rPr>
        <w:t>lays out</w:t>
      </w:r>
      <w:r w:rsidRPr="008E3267">
        <w:rPr>
          <w:rFonts w:ascii="Arial" w:hAnsi="Arial" w:cs="Arial"/>
          <w:sz w:val="22"/>
          <w:szCs w:val="22"/>
          <w:lang w:val="en-US"/>
        </w:rPr>
        <w:t xml:space="preserve"> the next steps simply and unambiguously: </w:t>
      </w:r>
      <w:r w:rsidR="002B0119">
        <w:rPr>
          <w:rFonts w:ascii="Arial" w:hAnsi="Arial" w:cs="Arial"/>
          <w:sz w:val="22"/>
          <w:szCs w:val="22"/>
          <w:lang w:val="en-US"/>
        </w:rPr>
        <w:t>A</w:t>
      </w:r>
      <w:r w:rsidRPr="008E3267">
        <w:rPr>
          <w:rFonts w:ascii="Arial" w:hAnsi="Arial" w:cs="Arial"/>
          <w:sz w:val="22"/>
          <w:szCs w:val="22"/>
          <w:lang w:val="en-US"/>
        </w:rPr>
        <w:t xml:space="preserve"> yellow indicator</w:t>
      </w:r>
      <w:r w:rsidR="002B0119">
        <w:rPr>
          <w:rFonts w:ascii="Arial" w:hAnsi="Arial" w:cs="Arial"/>
          <w:sz w:val="22"/>
          <w:szCs w:val="22"/>
          <w:lang w:val="en-US"/>
        </w:rPr>
        <w:t xml:space="preserve"> signifies that</w:t>
      </w:r>
      <w:r w:rsidRPr="008E3267">
        <w:rPr>
          <w:rFonts w:ascii="Arial" w:hAnsi="Arial" w:cs="Arial"/>
          <w:sz w:val="22"/>
          <w:szCs w:val="22"/>
          <w:lang w:val="en-US"/>
        </w:rPr>
        <w:t xml:space="preserve"> the vehicle should be cooled down and a maintenance appointment made. If the light is red, it</w:t>
      </w:r>
      <w:r w:rsidR="002F7889">
        <w:rPr>
          <w:rFonts w:ascii="Arial" w:hAnsi="Arial" w:cs="Arial"/>
          <w:sz w:val="22"/>
          <w:szCs w:val="22"/>
          <w:lang w:val="en-US"/>
        </w:rPr>
        <w:t>’</w:t>
      </w:r>
      <w:r w:rsidRPr="008E3267">
        <w:rPr>
          <w:rFonts w:ascii="Arial" w:hAnsi="Arial" w:cs="Arial"/>
          <w:sz w:val="22"/>
          <w:szCs w:val="22"/>
          <w:lang w:val="en-US"/>
        </w:rPr>
        <w:t xml:space="preserve">s time to stop </w:t>
      </w:r>
      <w:r w:rsidR="002F7889">
        <w:rPr>
          <w:rFonts w:ascii="Arial" w:hAnsi="Arial" w:cs="Arial"/>
          <w:sz w:val="22"/>
          <w:szCs w:val="22"/>
          <w:lang w:val="en-US"/>
        </w:rPr>
        <w:t xml:space="preserve">immediately </w:t>
      </w:r>
      <w:r w:rsidRPr="008E3267">
        <w:rPr>
          <w:rFonts w:ascii="Arial" w:hAnsi="Arial" w:cs="Arial"/>
          <w:sz w:val="22"/>
          <w:szCs w:val="22"/>
          <w:lang w:val="en-US"/>
        </w:rPr>
        <w:t>and call a service technician! A</w:t>
      </w:r>
      <w:r w:rsidR="002F7889">
        <w:rPr>
          <w:rFonts w:ascii="Arial" w:hAnsi="Arial" w:cs="Arial"/>
          <w:sz w:val="22"/>
          <w:szCs w:val="22"/>
          <w:lang w:val="en-US"/>
        </w:rPr>
        <w:t>dditional a</w:t>
      </w:r>
      <w:r w:rsidRPr="008E3267">
        <w:rPr>
          <w:rFonts w:ascii="Arial" w:hAnsi="Arial" w:cs="Arial"/>
          <w:sz w:val="22"/>
          <w:szCs w:val="22"/>
          <w:lang w:val="en-US"/>
        </w:rPr>
        <w:t xml:space="preserve">ssistance is provided by </w:t>
      </w:r>
      <w:r w:rsidR="002B0119">
        <w:rPr>
          <w:rFonts w:ascii="Arial" w:hAnsi="Arial" w:cs="Arial"/>
          <w:sz w:val="22"/>
          <w:szCs w:val="22"/>
          <w:lang w:val="en-US"/>
        </w:rPr>
        <w:t xml:space="preserve">means of </w:t>
      </w:r>
      <w:r w:rsidRPr="008E3267">
        <w:rPr>
          <w:rFonts w:ascii="Arial" w:hAnsi="Arial" w:cs="Arial"/>
          <w:sz w:val="22"/>
          <w:szCs w:val="22"/>
          <w:lang w:val="en-US"/>
        </w:rPr>
        <w:t>the detailed diagnostic</w:t>
      </w:r>
      <w:r w:rsidR="002F7889">
        <w:rPr>
          <w:rFonts w:ascii="Arial" w:hAnsi="Arial" w:cs="Arial"/>
          <w:sz w:val="22"/>
          <w:szCs w:val="22"/>
          <w:lang w:val="en-US"/>
        </w:rPr>
        <w:t xml:space="preserve"> function</w:t>
      </w:r>
      <w:r w:rsidRPr="008E3267">
        <w:rPr>
          <w:rFonts w:ascii="Arial" w:hAnsi="Arial" w:cs="Arial"/>
          <w:sz w:val="22"/>
          <w:szCs w:val="22"/>
          <w:lang w:val="en-US"/>
        </w:rPr>
        <w:t xml:space="preserve"> </w:t>
      </w:r>
      <w:r w:rsidR="001D0050">
        <w:rPr>
          <w:rFonts w:ascii="Arial" w:hAnsi="Arial" w:cs="Arial"/>
          <w:sz w:val="22"/>
          <w:szCs w:val="22"/>
          <w:lang w:val="en-US"/>
        </w:rPr>
        <w:t>which indicates</w:t>
      </w:r>
      <w:r w:rsidRPr="008E3267">
        <w:rPr>
          <w:rFonts w:ascii="Arial" w:hAnsi="Arial" w:cs="Arial"/>
          <w:sz w:val="22"/>
          <w:szCs w:val="22"/>
          <w:lang w:val="en-US"/>
        </w:rPr>
        <w:t xml:space="preserve"> all values of the monitored components and parameters. The app also displays the error history and provides specific recommendations for action. Thus, all </w:t>
      </w:r>
      <w:r w:rsidR="002F7889">
        <w:rPr>
          <w:rFonts w:ascii="Arial" w:hAnsi="Arial" w:cs="Arial"/>
          <w:sz w:val="22"/>
          <w:szCs w:val="22"/>
          <w:lang w:val="en-US"/>
        </w:rPr>
        <w:t>details</w:t>
      </w:r>
      <w:r w:rsidRPr="008E3267">
        <w:rPr>
          <w:rFonts w:ascii="Arial" w:hAnsi="Arial" w:cs="Arial"/>
          <w:sz w:val="22"/>
          <w:szCs w:val="22"/>
          <w:lang w:val="en-US"/>
        </w:rPr>
        <w:t xml:space="preserve"> regarding the wear of safety-critical components and the remaining operating hours </w:t>
      </w:r>
      <w:r w:rsidR="002F7889">
        <w:rPr>
          <w:rFonts w:ascii="Arial" w:hAnsi="Arial" w:cs="Arial"/>
          <w:sz w:val="22"/>
          <w:szCs w:val="22"/>
          <w:lang w:val="en-US"/>
        </w:rPr>
        <w:t>are</w:t>
      </w:r>
      <w:r w:rsidRPr="008E3267">
        <w:rPr>
          <w:rFonts w:ascii="Arial" w:hAnsi="Arial" w:cs="Arial"/>
          <w:sz w:val="22"/>
          <w:szCs w:val="22"/>
          <w:lang w:val="en-US"/>
        </w:rPr>
        <w:t xml:space="preserve"> recorded. The EX </w:t>
      </w:r>
      <w:r w:rsidR="000B34B7">
        <w:rPr>
          <w:rFonts w:ascii="Arial" w:hAnsi="Arial" w:cs="Arial"/>
          <w:sz w:val="22"/>
          <w:szCs w:val="22"/>
          <w:lang w:val="en-US"/>
        </w:rPr>
        <w:t>M</w:t>
      </w:r>
      <w:r w:rsidRPr="008E3267">
        <w:rPr>
          <w:rFonts w:ascii="Arial" w:hAnsi="Arial" w:cs="Arial"/>
          <w:sz w:val="22"/>
          <w:szCs w:val="22"/>
          <w:lang w:val="en-US"/>
        </w:rPr>
        <w:t xml:space="preserve">onitoring </w:t>
      </w:r>
      <w:r w:rsidR="000B34B7">
        <w:rPr>
          <w:rFonts w:ascii="Arial" w:hAnsi="Arial" w:cs="Arial"/>
          <w:sz w:val="22"/>
          <w:szCs w:val="22"/>
          <w:lang w:val="en-US"/>
        </w:rPr>
        <w:t>A</w:t>
      </w:r>
      <w:r w:rsidRPr="008E3267">
        <w:rPr>
          <w:rFonts w:ascii="Arial" w:hAnsi="Arial" w:cs="Arial"/>
          <w:sz w:val="22"/>
          <w:szCs w:val="22"/>
          <w:lang w:val="en-US"/>
        </w:rPr>
        <w:t xml:space="preserve">pp from Linde MH is a </w:t>
      </w:r>
      <w:r w:rsidR="002F7889">
        <w:rPr>
          <w:rFonts w:ascii="Arial" w:hAnsi="Arial" w:cs="Arial"/>
          <w:sz w:val="22"/>
          <w:szCs w:val="22"/>
          <w:lang w:val="en-US"/>
        </w:rPr>
        <w:t>USP</w:t>
      </w:r>
      <w:r w:rsidRPr="008E3267">
        <w:rPr>
          <w:rFonts w:ascii="Arial" w:hAnsi="Arial" w:cs="Arial"/>
          <w:sz w:val="22"/>
          <w:szCs w:val="22"/>
          <w:lang w:val="en-US"/>
        </w:rPr>
        <w:t>. Already available for five series, it will be part of all future explosion-</w:t>
      </w:r>
      <w:r w:rsidR="002F7889">
        <w:rPr>
          <w:rFonts w:ascii="Arial" w:hAnsi="Arial" w:cs="Arial"/>
          <w:sz w:val="22"/>
          <w:szCs w:val="22"/>
          <w:lang w:val="en-US"/>
        </w:rPr>
        <w:t>protected</w:t>
      </w:r>
      <w:r w:rsidRPr="008E3267">
        <w:rPr>
          <w:rFonts w:ascii="Arial" w:hAnsi="Arial" w:cs="Arial"/>
          <w:sz w:val="22"/>
          <w:szCs w:val="22"/>
          <w:lang w:val="en-US"/>
        </w:rPr>
        <w:t xml:space="preserve"> Linde </w:t>
      </w:r>
      <w:r w:rsidR="00EB5FC0">
        <w:rPr>
          <w:rFonts w:ascii="Arial" w:hAnsi="Arial" w:cs="Arial"/>
          <w:sz w:val="22"/>
          <w:szCs w:val="22"/>
          <w:lang w:val="en-US"/>
        </w:rPr>
        <w:t xml:space="preserve">industrial truck </w:t>
      </w:r>
      <w:r w:rsidRPr="008E3267">
        <w:rPr>
          <w:rFonts w:ascii="Arial" w:hAnsi="Arial" w:cs="Arial"/>
          <w:sz w:val="22"/>
          <w:szCs w:val="22"/>
          <w:lang w:val="en-US"/>
        </w:rPr>
        <w:t>models</w:t>
      </w:r>
      <w:r w:rsidR="009B2B3A" w:rsidRPr="008E3267">
        <w:rPr>
          <w:rFonts w:ascii="Arial" w:hAnsi="Arial" w:cs="Arial"/>
          <w:sz w:val="22"/>
          <w:szCs w:val="22"/>
          <w:lang w:val="en-US"/>
        </w:rPr>
        <w:t xml:space="preserve">. </w:t>
      </w:r>
    </w:p>
    <w:p w14:paraId="59051C69" w14:textId="77777777" w:rsidR="00963C0D" w:rsidRPr="007522E3" w:rsidRDefault="00963C0D" w:rsidP="00734B55">
      <w:pPr>
        <w:spacing w:line="276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13FBD14" w14:textId="4C7BC36B" w:rsidR="002E498F" w:rsidRPr="00204E1E" w:rsidRDefault="002E498F" w:rsidP="002E498F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204E1E">
        <w:rPr>
          <w:rFonts w:ascii="Arial" w:hAnsi="Arial" w:cs="Arial"/>
          <w:b/>
          <w:bCs/>
          <w:sz w:val="22"/>
          <w:szCs w:val="22"/>
          <w:lang w:val="en-US"/>
        </w:rPr>
        <w:t>Linde Material Handling GmbH</w:t>
      </w:r>
      <w:r w:rsidRPr="00204E1E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204E1E">
        <w:rPr>
          <w:rFonts w:ascii="Arial" w:hAnsi="Arial" w:cs="Arial"/>
          <w:sz w:val="22"/>
          <w:szCs w:val="22"/>
          <w:lang w:val="en-US"/>
        </w:rPr>
        <w:t xml:space="preserve">Linde Material Handling GmbH, a KION Group company, is a globally operating manufacturer of forklift trucks and warehouse trucks, and a solutions and service provider for intralogistics. With a sales and service network that spans more than 100 countries, the company is represented in all major regions around the world. </w:t>
      </w:r>
    </w:p>
    <w:p w14:paraId="7545657B" w14:textId="77777777" w:rsidR="002E498F" w:rsidRPr="00204E1E" w:rsidRDefault="002E498F" w:rsidP="002E498F">
      <w:pPr>
        <w:spacing w:line="360" w:lineRule="auto"/>
        <w:rPr>
          <w:rFonts w:ascii="Arial" w:hAnsi="Arial" w:cs="Arial"/>
          <w:bCs/>
          <w:iCs/>
          <w:sz w:val="16"/>
          <w:szCs w:val="16"/>
          <w:lang w:val="en-US"/>
        </w:rPr>
      </w:pPr>
    </w:p>
    <w:p w14:paraId="025308E3" w14:textId="1EC3B61E" w:rsidR="002E498F" w:rsidRPr="00204E1E" w:rsidRDefault="002E498F" w:rsidP="002E498F">
      <w:pPr>
        <w:spacing w:after="240" w:line="360" w:lineRule="auto"/>
        <w:ind w:right="844"/>
        <w:rPr>
          <w:rFonts w:ascii="Arial" w:hAnsi="Arial" w:cs="Arial"/>
          <w:sz w:val="22"/>
          <w:szCs w:val="22"/>
          <w:lang w:val="en-US"/>
        </w:rPr>
      </w:pPr>
      <w:r w:rsidRPr="00204E1E">
        <w:rPr>
          <w:rFonts w:ascii="Arial" w:hAnsi="Arial" w:cs="Arial"/>
          <w:b/>
          <w:bCs/>
          <w:sz w:val="22"/>
          <w:szCs w:val="22"/>
          <w:lang w:val="en-US"/>
        </w:rPr>
        <w:t>Press contact:</w:t>
      </w:r>
      <w:r w:rsidRPr="00204E1E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204E1E">
        <w:rPr>
          <w:rFonts w:ascii="Arial" w:hAnsi="Arial" w:cs="Arial"/>
          <w:sz w:val="22"/>
          <w:szCs w:val="22"/>
          <w:lang w:val="en-US"/>
        </w:rPr>
        <w:t>Heike Oder: +49 (0)6021 99-1277 – E</w:t>
      </w:r>
      <w:r>
        <w:rPr>
          <w:rFonts w:ascii="Arial" w:hAnsi="Arial" w:cs="Arial"/>
          <w:sz w:val="22"/>
          <w:szCs w:val="22"/>
          <w:lang w:val="en-US"/>
        </w:rPr>
        <w:t>m</w:t>
      </w:r>
      <w:r w:rsidRPr="00204E1E">
        <w:rPr>
          <w:rFonts w:ascii="Arial" w:hAnsi="Arial" w:cs="Arial"/>
          <w:sz w:val="22"/>
          <w:szCs w:val="22"/>
          <w:lang w:val="en-US"/>
        </w:rPr>
        <w:t xml:space="preserve">ail: </w:t>
      </w:r>
      <w:r w:rsidR="007D113C">
        <w:rPr>
          <w:rFonts w:ascii="Arial" w:hAnsi="Arial" w:cs="Arial"/>
          <w:sz w:val="22"/>
          <w:szCs w:val="22"/>
          <w:lang w:val="en-US"/>
        </w:rPr>
        <w:t>heike.oder@linde-mh.de</w:t>
      </w:r>
    </w:p>
    <w:sectPr w:rsidR="002E498F" w:rsidRPr="00204E1E" w:rsidSect="00AA6EFC">
      <w:pgSz w:w="11900" w:h="16840"/>
      <w:pgMar w:top="2859" w:right="169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57465D" w14:textId="77777777" w:rsidR="00F6054A" w:rsidRDefault="00F6054A" w:rsidP="00FC1294">
      <w:r>
        <w:separator/>
      </w:r>
    </w:p>
  </w:endnote>
  <w:endnote w:type="continuationSeparator" w:id="0">
    <w:p w14:paraId="1C74F129" w14:textId="77777777" w:rsidR="00F6054A" w:rsidRDefault="00F6054A" w:rsidP="00FC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x Offc Pro Light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ndeDax-Regular">
    <w:altName w:val="Calibri"/>
    <w:charset w:val="00"/>
    <w:family w:val="auto"/>
    <w:pitch w:val="variable"/>
    <w:sig w:usb0="00000003" w:usb1="00000000" w:usb2="00000000" w:usb3="00000000" w:csb0="00000001" w:csb1="00000000"/>
  </w:font>
  <w:font w:name="Dax Offc Pro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26AAB2" w14:textId="77777777" w:rsidR="00F6054A" w:rsidRDefault="00F6054A" w:rsidP="00FC1294">
      <w:r>
        <w:separator/>
      </w:r>
    </w:p>
  </w:footnote>
  <w:footnote w:type="continuationSeparator" w:id="0">
    <w:p w14:paraId="6126D219" w14:textId="77777777" w:rsidR="00F6054A" w:rsidRDefault="00F6054A" w:rsidP="00FC1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8BE"/>
    <w:rsid w:val="00000135"/>
    <w:rsid w:val="00002726"/>
    <w:rsid w:val="00007BF2"/>
    <w:rsid w:val="00012E45"/>
    <w:rsid w:val="00012F71"/>
    <w:rsid w:val="000153D2"/>
    <w:rsid w:val="000166FE"/>
    <w:rsid w:val="00022B08"/>
    <w:rsid w:val="00026A09"/>
    <w:rsid w:val="00027850"/>
    <w:rsid w:val="00030A21"/>
    <w:rsid w:val="00035AE7"/>
    <w:rsid w:val="00044A0B"/>
    <w:rsid w:val="00056FB8"/>
    <w:rsid w:val="00063088"/>
    <w:rsid w:val="000634D1"/>
    <w:rsid w:val="00066B1E"/>
    <w:rsid w:val="000722A8"/>
    <w:rsid w:val="00072AD5"/>
    <w:rsid w:val="0007334B"/>
    <w:rsid w:val="00080E00"/>
    <w:rsid w:val="00082C9D"/>
    <w:rsid w:val="00086577"/>
    <w:rsid w:val="00087859"/>
    <w:rsid w:val="00095490"/>
    <w:rsid w:val="00096BE4"/>
    <w:rsid w:val="000A0BB6"/>
    <w:rsid w:val="000A585A"/>
    <w:rsid w:val="000A79E9"/>
    <w:rsid w:val="000B1F73"/>
    <w:rsid w:val="000B221A"/>
    <w:rsid w:val="000B33C5"/>
    <w:rsid w:val="000B34B7"/>
    <w:rsid w:val="000B409C"/>
    <w:rsid w:val="000B783E"/>
    <w:rsid w:val="000C1121"/>
    <w:rsid w:val="000C2640"/>
    <w:rsid w:val="000C2BAA"/>
    <w:rsid w:val="000C5E76"/>
    <w:rsid w:val="000D3089"/>
    <w:rsid w:val="000D4A07"/>
    <w:rsid w:val="000D7E7A"/>
    <w:rsid w:val="000E08F3"/>
    <w:rsid w:val="000E492A"/>
    <w:rsid w:val="000E7E70"/>
    <w:rsid w:val="000F5433"/>
    <w:rsid w:val="00102034"/>
    <w:rsid w:val="001103DC"/>
    <w:rsid w:val="001106BC"/>
    <w:rsid w:val="00114699"/>
    <w:rsid w:val="0012194C"/>
    <w:rsid w:val="00121E4F"/>
    <w:rsid w:val="00122FEE"/>
    <w:rsid w:val="0012318B"/>
    <w:rsid w:val="001249A0"/>
    <w:rsid w:val="00125D24"/>
    <w:rsid w:val="0012629B"/>
    <w:rsid w:val="00126822"/>
    <w:rsid w:val="00126CFF"/>
    <w:rsid w:val="00127262"/>
    <w:rsid w:val="00131C3B"/>
    <w:rsid w:val="001356B9"/>
    <w:rsid w:val="0013670A"/>
    <w:rsid w:val="00137F67"/>
    <w:rsid w:val="0014079C"/>
    <w:rsid w:val="001431AA"/>
    <w:rsid w:val="00143BD8"/>
    <w:rsid w:val="00151E6A"/>
    <w:rsid w:val="00152C85"/>
    <w:rsid w:val="001536A4"/>
    <w:rsid w:val="00167680"/>
    <w:rsid w:val="00167A68"/>
    <w:rsid w:val="001719EB"/>
    <w:rsid w:val="0017384A"/>
    <w:rsid w:val="0018639E"/>
    <w:rsid w:val="00193A60"/>
    <w:rsid w:val="001A334F"/>
    <w:rsid w:val="001B0B42"/>
    <w:rsid w:val="001B3B1F"/>
    <w:rsid w:val="001B5E7D"/>
    <w:rsid w:val="001B721D"/>
    <w:rsid w:val="001B7950"/>
    <w:rsid w:val="001C1280"/>
    <w:rsid w:val="001C4ADA"/>
    <w:rsid w:val="001C55CB"/>
    <w:rsid w:val="001C5E15"/>
    <w:rsid w:val="001D0050"/>
    <w:rsid w:val="001D602B"/>
    <w:rsid w:val="001E0B6F"/>
    <w:rsid w:val="001E1854"/>
    <w:rsid w:val="001E2560"/>
    <w:rsid w:val="001E348F"/>
    <w:rsid w:val="001E45B7"/>
    <w:rsid w:val="001E4EC3"/>
    <w:rsid w:val="001F00DD"/>
    <w:rsid w:val="001F236F"/>
    <w:rsid w:val="001F245E"/>
    <w:rsid w:val="001F48FA"/>
    <w:rsid w:val="0020049F"/>
    <w:rsid w:val="002016E1"/>
    <w:rsid w:val="00202277"/>
    <w:rsid w:val="002042CE"/>
    <w:rsid w:val="00206C6F"/>
    <w:rsid w:val="00207291"/>
    <w:rsid w:val="00207B0B"/>
    <w:rsid w:val="002127A0"/>
    <w:rsid w:val="002137CC"/>
    <w:rsid w:val="00214729"/>
    <w:rsid w:val="00214A44"/>
    <w:rsid w:val="002164A7"/>
    <w:rsid w:val="00220F3C"/>
    <w:rsid w:val="00221356"/>
    <w:rsid w:val="00227837"/>
    <w:rsid w:val="00227A4F"/>
    <w:rsid w:val="00227BCC"/>
    <w:rsid w:val="002305F7"/>
    <w:rsid w:val="00231B25"/>
    <w:rsid w:val="002375BF"/>
    <w:rsid w:val="00237AC8"/>
    <w:rsid w:val="00243612"/>
    <w:rsid w:val="00247E04"/>
    <w:rsid w:val="00252FEE"/>
    <w:rsid w:val="00255C54"/>
    <w:rsid w:val="00265EB0"/>
    <w:rsid w:val="002662EF"/>
    <w:rsid w:val="002707B0"/>
    <w:rsid w:val="002739EA"/>
    <w:rsid w:val="002779E9"/>
    <w:rsid w:val="00280CF1"/>
    <w:rsid w:val="00282622"/>
    <w:rsid w:val="00283E14"/>
    <w:rsid w:val="00296772"/>
    <w:rsid w:val="00296B82"/>
    <w:rsid w:val="002A0C1D"/>
    <w:rsid w:val="002A1F93"/>
    <w:rsid w:val="002A4041"/>
    <w:rsid w:val="002A623C"/>
    <w:rsid w:val="002A7897"/>
    <w:rsid w:val="002A7BBF"/>
    <w:rsid w:val="002B0119"/>
    <w:rsid w:val="002B4EE0"/>
    <w:rsid w:val="002C6C54"/>
    <w:rsid w:val="002C741E"/>
    <w:rsid w:val="002D03FF"/>
    <w:rsid w:val="002D174C"/>
    <w:rsid w:val="002D249F"/>
    <w:rsid w:val="002D42BA"/>
    <w:rsid w:val="002D47FF"/>
    <w:rsid w:val="002D6A82"/>
    <w:rsid w:val="002E370B"/>
    <w:rsid w:val="002E498F"/>
    <w:rsid w:val="002E5ACC"/>
    <w:rsid w:val="002E7890"/>
    <w:rsid w:val="002F37CC"/>
    <w:rsid w:val="002F642D"/>
    <w:rsid w:val="002F7889"/>
    <w:rsid w:val="002F7DC6"/>
    <w:rsid w:val="00302BB0"/>
    <w:rsid w:val="00302DC1"/>
    <w:rsid w:val="00304F02"/>
    <w:rsid w:val="00305003"/>
    <w:rsid w:val="003054FB"/>
    <w:rsid w:val="00306C32"/>
    <w:rsid w:val="00306E2A"/>
    <w:rsid w:val="00312AB1"/>
    <w:rsid w:val="00316A8F"/>
    <w:rsid w:val="00327DFB"/>
    <w:rsid w:val="003318AA"/>
    <w:rsid w:val="00332BC9"/>
    <w:rsid w:val="003416C7"/>
    <w:rsid w:val="00341CB5"/>
    <w:rsid w:val="003420FD"/>
    <w:rsid w:val="0034258D"/>
    <w:rsid w:val="00342CB3"/>
    <w:rsid w:val="00343222"/>
    <w:rsid w:val="00344024"/>
    <w:rsid w:val="00344631"/>
    <w:rsid w:val="003448C7"/>
    <w:rsid w:val="00344A1C"/>
    <w:rsid w:val="00347D7C"/>
    <w:rsid w:val="00354832"/>
    <w:rsid w:val="00355EC3"/>
    <w:rsid w:val="00356353"/>
    <w:rsid w:val="00357715"/>
    <w:rsid w:val="00361B5E"/>
    <w:rsid w:val="00364F0D"/>
    <w:rsid w:val="00377A09"/>
    <w:rsid w:val="00383908"/>
    <w:rsid w:val="00384F6E"/>
    <w:rsid w:val="00386073"/>
    <w:rsid w:val="0038667F"/>
    <w:rsid w:val="00392CBB"/>
    <w:rsid w:val="0039577D"/>
    <w:rsid w:val="00396439"/>
    <w:rsid w:val="003A27A9"/>
    <w:rsid w:val="003B0ACE"/>
    <w:rsid w:val="003B2FF1"/>
    <w:rsid w:val="003B6689"/>
    <w:rsid w:val="003C0427"/>
    <w:rsid w:val="003C2814"/>
    <w:rsid w:val="003C2F16"/>
    <w:rsid w:val="003C4854"/>
    <w:rsid w:val="003C7C00"/>
    <w:rsid w:val="003D70BD"/>
    <w:rsid w:val="003E0EFF"/>
    <w:rsid w:val="003E1609"/>
    <w:rsid w:val="003E2FF9"/>
    <w:rsid w:val="003E433F"/>
    <w:rsid w:val="003F6E3B"/>
    <w:rsid w:val="004033FA"/>
    <w:rsid w:val="00412034"/>
    <w:rsid w:val="0041267E"/>
    <w:rsid w:val="004126DC"/>
    <w:rsid w:val="00412F75"/>
    <w:rsid w:val="00415FCB"/>
    <w:rsid w:val="004161C7"/>
    <w:rsid w:val="004164AD"/>
    <w:rsid w:val="00421534"/>
    <w:rsid w:val="00422754"/>
    <w:rsid w:val="0042390C"/>
    <w:rsid w:val="00423DB5"/>
    <w:rsid w:val="00426E72"/>
    <w:rsid w:val="00445794"/>
    <w:rsid w:val="00445D4C"/>
    <w:rsid w:val="004477F2"/>
    <w:rsid w:val="00452CA4"/>
    <w:rsid w:val="00454A7F"/>
    <w:rsid w:val="004608B6"/>
    <w:rsid w:val="004704CA"/>
    <w:rsid w:val="00472D4F"/>
    <w:rsid w:val="004864BC"/>
    <w:rsid w:val="00490140"/>
    <w:rsid w:val="004A2DB4"/>
    <w:rsid w:val="004B00E0"/>
    <w:rsid w:val="004B5533"/>
    <w:rsid w:val="004B69A7"/>
    <w:rsid w:val="004C044A"/>
    <w:rsid w:val="004C141F"/>
    <w:rsid w:val="004C2544"/>
    <w:rsid w:val="004C258B"/>
    <w:rsid w:val="004C4685"/>
    <w:rsid w:val="004D5442"/>
    <w:rsid w:val="004D750F"/>
    <w:rsid w:val="004D7D8E"/>
    <w:rsid w:val="004E4D1C"/>
    <w:rsid w:val="004E5C32"/>
    <w:rsid w:val="004F2805"/>
    <w:rsid w:val="004F30B4"/>
    <w:rsid w:val="004F5646"/>
    <w:rsid w:val="00501DDD"/>
    <w:rsid w:val="00503FF6"/>
    <w:rsid w:val="0050790B"/>
    <w:rsid w:val="0051005E"/>
    <w:rsid w:val="00511F9E"/>
    <w:rsid w:val="00514328"/>
    <w:rsid w:val="00514FCB"/>
    <w:rsid w:val="00515DE0"/>
    <w:rsid w:val="005161C7"/>
    <w:rsid w:val="005224C9"/>
    <w:rsid w:val="00522867"/>
    <w:rsid w:val="00523C97"/>
    <w:rsid w:val="0052421D"/>
    <w:rsid w:val="00524CF6"/>
    <w:rsid w:val="00530FA4"/>
    <w:rsid w:val="005316C1"/>
    <w:rsid w:val="00534C8E"/>
    <w:rsid w:val="00543949"/>
    <w:rsid w:val="00553517"/>
    <w:rsid w:val="00554380"/>
    <w:rsid w:val="00556C3E"/>
    <w:rsid w:val="00561421"/>
    <w:rsid w:val="00563BEB"/>
    <w:rsid w:val="00565899"/>
    <w:rsid w:val="00565DC7"/>
    <w:rsid w:val="005675EB"/>
    <w:rsid w:val="00571B6D"/>
    <w:rsid w:val="005722B8"/>
    <w:rsid w:val="005729B4"/>
    <w:rsid w:val="00581313"/>
    <w:rsid w:val="0058169C"/>
    <w:rsid w:val="00581939"/>
    <w:rsid w:val="00581FFA"/>
    <w:rsid w:val="00583E45"/>
    <w:rsid w:val="0058537F"/>
    <w:rsid w:val="00591B92"/>
    <w:rsid w:val="00592B3F"/>
    <w:rsid w:val="005A1344"/>
    <w:rsid w:val="005A341C"/>
    <w:rsid w:val="005A4712"/>
    <w:rsid w:val="005B0E04"/>
    <w:rsid w:val="005B1A5F"/>
    <w:rsid w:val="005B1D76"/>
    <w:rsid w:val="005B24DB"/>
    <w:rsid w:val="005B28C4"/>
    <w:rsid w:val="005B5C85"/>
    <w:rsid w:val="005B6403"/>
    <w:rsid w:val="005B6B31"/>
    <w:rsid w:val="005C0AFC"/>
    <w:rsid w:val="005C4A4F"/>
    <w:rsid w:val="005D023C"/>
    <w:rsid w:val="005D337C"/>
    <w:rsid w:val="005D761B"/>
    <w:rsid w:val="005E2F6D"/>
    <w:rsid w:val="005E7527"/>
    <w:rsid w:val="005F6F44"/>
    <w:rsid w:val="005F7739"/>
    <w:rsid w:val="0060079E"/>
    <w:rsid w:val="00601F21"/>
    <w:rsid w:val="006020DC"/>
    <w:rsid w:val="00602585"/>
    <w:rsid w:val="00602B4D"/>
    <w:rsid w:val="00603C56"/>
    <w:rsid w:val="00605FE8"/>
    <w:rsid w:val="00606682"/>
    <w:rsid w:val="0060758C"/>
    <w:rsid w:val="0061094B"/>
    <w:rsid w:val="00614989"/>
    <w:rsid w:val="006176E5"/>
    <w:rsid w:val="006206D0"/>
    <w:rsid w:val="00621D59"/>
    <w:rsid w:val="00622FFF"/>
    <w:rsid w:val="00624993"/>
    <w:rsid w:val="00630B70"/>
    <w:rsid w:val="00634399"/>
    <w:rsid w:val="00640487"/>
    <w:rsid w:val="006404E3"/>
    <w:rsid w:val="006473DB"/>
    <w:rsid w:val="00650F9E"/>
    <w:rsid w:val="0065102D"/>
    <w:rsid w:val="006552A6"/>
    <w:rsid w:val="00657E83"/>
    <w:rsid w:val="0066485F"/>
    <w:rsid w:val="00664D04"/>
    <w:rsid w:val="0066556B"/>
    <w:rsid w:val="0066798F"/>
    <w:rsid w:val="00671BA6"/>
    <w:rsid w:val="0068425C"/>
    <w:rsid w:val="006843BA"/>
    <w:rsid w:val="00685192"/>
    <w:rsid w:val="00692799"/>
    <w:rsid w:val="00693A9F"/>
    <w:rsid w:val="00693C25"/>
    <w:rsid w:val="0069619F"/>
    <w:rsid w:val="006A1CC6"/>
    <w:rsid w:val="006A3025"/>
    <w:rsid w:val="006A419E"/>
    <w:rsid w:val="006A508E"/>
    <w:rsid w:val="006B22CF"/>
    <w:rsid w:val="006B4C05"/>
    <w:rsid w:val="006B7FF7"/>
    <w:rsid w:val="006D0A04"/>
    <w:rsid w:val="006E0B9E"/>
    <w:rsid w:val="006E528E"/>
    <w:rsid w:val="006E69D3"/>
    <w:rsid w:val="006E7843"/>
    <w:rsid w:val="006E7DAA"/>
    <w:rsid w:val="006F1129"/>
    <w:rsid w:val="006F1A33"/>
    <w:rsid w:val="006F3F59"/>
    <w:rsid w:val="006F6787"/>
    <w:rsid w:val="00700BB4"/>
    <w:rsid w:val="00701926"/>
    <w:rsid w:val="00701C3C"/>
    <w:rsid w:val="00702345"/>
    <w:rsid w:val="007035B7"/>
    <w:rsid w:val="007040C5"/>
    <w:rsid w:val="00710B0D"/>
    <w:rsid w:val="007113A8"/>
    <w:rsid w:val="007144E4"/>
    <w:rsid w:val="00714BA5"/>
    <w:rsid w:val="00725E18"/>
    <w:rsid w:val="00726F5C"/>
    <w:rsid w:val="00732878"/>
    <w:rsid w:val="00734B55"/>
    <w:rsid w:val="007371CC"/>
    <w:rsid w:val="00741746"/>
    <w:rsid w:val="00741DA6"/>
    <w:rsid w:val="0074555C"/>
    <w:rsid w:val="007522E3"/>
    <w:rsid w:val="007525C4"/>
    <w:rsid w:val="00752673"/>
    <w:rsid w:val="00754191"/>
    <w:rsid w:val="00757E34"/>
    <w:rsid w:val="00760D79"/>
    <w:rsid w:val="00762466"/>
    <w:rsid w:val="00762DFF"/>
    <w:rsid w:val="00763AED"/>
    <w:rsid w:val="00764D12"/>
    <w:rsid w:val="007676EC"/>
    <w:rsid w:val="007713E6"/>
    <w:rsid w:val="007729AA"/>
    <w:rsid w:val="00783C7B"/>
    <w:rsid w:val="007847A9"/>
    <w:rsid w:val="00784AA0"/>
    <w:rsid w:val="0078648F"/>
    <w:rsid w:val="00786D9E"/>
    <w:rsid w:val="00791728"/>
    <w:rsid w:val="00791EA7"/>
    <w:rsid w:val="007A036D"/>
    <w:rsid w:val="007A0E45"/>
    <w:rsid w:val="007A33B2"/>
    <w:rsid w:val="007A4355"/>
    <w:rsid w:val="007A7ED5"/>
    <w:rsid w:val="007B0242"/>
    <w:rsid w:val="007B1A5A"/>
    <w:rsid w:val="007B2783"/>
    <w:rsid w:val="007B65C7"/>
    <w:rsid w:val="007B7311"/>
    <w:rsid w:val="007C0CEA"/>
    <w:rsid w:val="007D113C"/>
    <w:rsid w:val="007D18C3"/>
    <w:rsid w:val="007D4271"/>
    <w:rsid w:val="007D54DE"/>
    <w:rsid w:val="007D58E7"/>
    <w:rsid w:val="007D73FF"/>
    <w:rsid w:val="007D7D54"/>
    <w:rsid w:val="007E0E5F"/>
    <w:rsid w:val="007E289F"/>
    <w:rsid w:val="007E561A"/>
    <w:rsid w:val="007E5C2D"/>
    <w:rsid w:val="007E6112"/>
    <w:rsid w:val="007F123B"/>
    <w:rsid w:val="007F12EE"/>
    <w:rsid w:val="007F2A2C"/>
    <w:rsid w:val="007F3280"/>
    <w:rsid w:val="008035DF"/>
    <w:rsid w:val="008044CD"/>
    <w:rsid w:val="00806A7E"/>
    <w:rsid w:val="00806D7F"/>
    <w:rsid w:val="00810E9D"/>
    <w:rsid w:val="00811209"/>
    <w:rsid w:val="00813D70"/>
    <w:rsid w:val="008155C0"/>
    <w:rsid w:val="008219EA"/>
    <w:rsid w:val="008224B1"/>
    <w:rsid w:val="00822F68"/>
    <w:rsid w:val="008247BD"/>
    <w:rsid w:val="008252B1"/>
    <w:rsid w:val="00825B61"/>
    <w:rsid w:val="00831365"/>
    <w:rsid w:val="00832522"/>
    <w:rsid w:val="00832731"/>
    <w:rsid w:val="00832A47"/>
    <w:rsid w:val="00834263"/>
    <w:rsid w:val="00840204"/>
    <w:rsid w:val="0084752A"/>
    <w:rsid w:val="00853EC1"/>
    <w:rsid w:val="00856A4E"/>
    <w:rsid w:val="00862061"/>
    <w:rsid w:val="008622E7"/>
    <w:rsid w:val="0086313A"/>
    <w:rsid w:val="00863235"/>
    <w:rsid w:val="00864184"/>
    <w:rsid w:val="00872219"/>
    <w:rsid w:val="008742F6"/>
    <w:rsid w:val="00875202"/>
    <w:rsid w:val="008806FC"/>
    <w:rsid w:val="00886F30"/>
    <w:rsid w:val="00892DF6"/>
    <w:rsid w:val="00894F9B"/>
    <w:rsid w:val="00896B13"/>
    <w:rsid w:val="008977C2"/>
    <w:rsid w:val="008A0A54"/>
    <w:rsid w:val="008A1170"/>
    <w:rsid w:val="008A2174"/>
    <w:rsid w:val="008A3985"/>
    <w:rsid w:val="008A56B8"/>
    <w:rsid w:val="008B1DA5"/>
    <w:rsid w:val="008B2DE3"/>
    <w:rsid w:val="008B4DAC"/>
    <w:rsid w:val="008B5575"/>
    <w:rsid w:val="008B5DE9"/>
    <w:rsid w:val="008B7E2F"/>
    <w:rsid w:val="008B7EAB"/>
    <w:rsid w:val="008C114C"/>
    <w:rsid w:val="008C17FB"/>
    <w:rsid w:val="008C2801"/>
    <w:rsid w:val="008C2B3A"/>
    <w:rsid w:val="008C2F0A"/>
    <w:rsid w:val="008C61B0"/>
    <w:rsid w:val="008C663C"/>
    <w:rsid w:val="008D2070"/>
    <w:rsid w:val="008D29D0"/>
    <w:rsid w:val="008D31C8"/>
    <w:rsid w:val="008D4010"/>
    <w:rsid w:val="008D5072"/>
    <w:rsid w:val="008D79F1"/>
    <w:rsid w:val="008E272E"/>
    <w:rsid w:val="008E3267"/>
    <w:rsid w:val="008E4BF1"/>
    <w:rsid w:val="008F239B"/>
    <w:rsid w:val="008F3B23"/>
    <w:rsid w:val="008F611A"/>
    <w:rsid w:val="008F7A1E"/>
    <w:rsid w:val="009032E7"/>
    <w:rsid w:val="0090409C"/>
    <w:rsid w:val="00905074"/>
    <w:rsid w:val="00905141"/>
    <w:rsid w:val="009057A3"/>
    <w:rsid w:val="00905967"/>
    <w:rsid w:val="009079D8"/>
    <w:rsid w:val="00916373"/>
    <w:rsid w:val="0091641F"/>
    <w:rsid w:val="00922238"/>
    <w:rsid w:val="00923443"/>
    <w:rsid w:val="009239DB"/>
    <w:rsid w:val="0092660F"/>
    <w:rsid w:val="00927C7E"/>
    <w:rsid w:val="00935FC4"/>
    <w:rsid w:val="00936E99"/>
    <w:rsid w:val="00937B4E"/>
    <w:rsid w:val="0094175B"/>
    <w:rsid w:val="00946A2F"/>
    <w:rsid w:val="009603F0"/>
    <w:rsid w:val="00961644"/>
    <w:rsid w:val="009638ED"/>
    <w:rsid w:val="00963C0D"/>
    <w:rsid w:val="009669FB"/>
    <w:rsid w:val="009739D7"/>
    <w:rsid w:val="00975456"/>
    <w:rsid w:val="00975F8A"/>
    <w:rsid w:val="00977661"/>
    <w:rsid w:val="0098092F"/>
    <w:rsid w:val="00980F60"/>
    <w:rsid w:val="0098195D"/>
    <w:rsid w:val="00985760"/>
    <w:rsid w:val="009866D1"/>
    <w:rsid w:val="00991250"/>
    <w:rsid w:val="009953C1"/>
    <w:rsid w:val="009964F0"/>
    <w:rsid w:val="009A29E9"/>
    <w:rsid w:val="009A2AB0"/>
    <w:rsid w:val="009A63FF"/>
    <w:rsid w:val="009B01A6"/>
    <w:rsid w:val="009B16C8"/>
    <w:rsid w:val="009B189A"/>
    <w:rsid w:val="009B2B3A"/>
    <w:rsid w:val="009B7CB1"/>
    <w:rsid w:val="009C0BAB"/>
    <w:rsid w:val="009C2185"/>
    <w:rsid w:val="009D1B6C"/>
    <w:rsid w:val="009D1F41"/>
    <w:rsid w:val="009D2B9D"/>
    <w:rsid w:val="009D6726"/>
    <w:rsid w:val="009D6C2E"/>
    <w:rsid w:val="009E0928"/>
    <w:rsid w:val="009E34F3"/>
    <w:rsid w:val="009E37F5"/>
    <w:rsid w:val="009E4326"/>
    <w:rsid w:val="009E4DD2"/>
    <w:rsid w:val="009F1B74"/>
    <w:rsid w:val="009F4200"/>
    <w:rsid w:val="009F6C04"/>
    <w:rsid w:val="009F6E22"/>
    <w:rsid w:val="00A02B05"/>
    <w:rsid w:val="00A07281"/>
    <w:rsid w:val="00A07A93"/>
    <w:rsid w:val="00A20398"/>
    <w:rsid w:val="00A268E2"/>
    <w:rsid w:val="00A3465A"/>
    <w:rsid w:val="00A420EA"/>
    <w:rsid w:val="00A45553"/>
    <w:rsid w:val="00A45BA7"/>
    <w:rsid w:val="00A45EE5"/>
    <w:rsid w:val="00A501DD"/>
    <w:rsid w:val="00A51906"/>
    <w:rsid w:val="00A562C9"/>
    <w:rsid w:val="00A629AF"/>
    <w:rsid w:val="00A63141"/>
    <w:rsid w:val="00A65FD1"/>
    <w:rsid w:val="00A679E2"/>
    <w:rsid w:val="00A70327"/>
    <w:rsid w:val="00A73937"/>
    <w:rsid w:val="00A74031"/>
    <w:rsid w:val="00A7493F"/>
    <w:rsid w:val="00A7713D"/>
    <w:rsid w:val="00A842E8"/>
    <w:rsid w:val="00A85555"/>
    <w:rsid w:val="00A85720"/>
    <w:rsid w:val="00A911CC"/>
    <w:rsid w:val="00A921CC"/>
    <w:rsid w:val="00A92CB9"/>
    <w:rsid w:val="00AA1168"/>
    <w:rsid w:val="00AA1E68"/>
    <w:rsid w:val="00AA1E92"/>
    <w:rsid w:val="00AA2515"/>
    <w:rsid w:val="00AA28E0"/>
    <w:rsid w:val="00AA6EFC"/>
    <w:rsid w:val="00AB014F"/>
    <w:rsid w:val="00AB223D"/>
    <w:rsid w:val="00AB3BB5"/>
    <w:rsid w:val="00AB44A1"/>
    <w:rsid w:val="00AB682D"/>
    <w:rsid w:val="00AB7A66"/>
    <w:rsid w:val="00AC40AF"/>
    <w:rsid w:val="00AC4C2F"/>
    <w:rsid w:val="00AD57D5"/>
    <w:rsid w:val="00AE1081"/>
    <w:rsid w:val="00AE4CC8"/>
    <w:rsid w:val="00AE6662"/>
    <w:rsid w:val="00AF121A"/>
    <w:rsid w:val="00AF135D"/>
    <w:rsid w:val="00AF3D4B"/>
    <w:rsid w:val="00AF682C"/>
    <w:rsid w:val="00B00766"/>
    <w:rsid w:val="00B0095D"/>
    <w:rsid w:val="00B02746"/>
    <w:rsid w:val="00B102CA"/>
    <w:rsid w:val="00B11D18"/>
    <w:rsid w:val="00B12332"/>
    <w:rsid w:val="00B12484"/>
    <w:rsid w:val="00B14907"/>
    <w:rsid w:val="00B14A26"/>
    <w:rsid w:val="00B168D5"/>
    <w:rsid w:val="00B17398"/>
    <w:rsid w:val="00B23E80"/>
    <w:rsid w:val="00B25A31"/>
    <w:rsid w:val="00B308C9"/>
    <w:rsid w:val="00B3208A"/>
    <w:rsid w:val="00B33D65"/>
    <w:rsid w:val="00B35885"/>
    <w:rsid w:val="00B370E3"/>
    <w:rsid w:val="00B41252"/>
    <w:rsid w:val="00B45D54"/>
    <w:rsid w:val="00B46418"/>
    <w:rsid w:val="00B52448"/>
    <w:rsid w:val="00B52845"/>
    <w:rsid w:val="00B57785"/>
    <w:rsid w:val="00B625DB"/>
    <w:rsid w:val="00B63A66"/>
    <w:rsid w:val="00B64400"/>
    <w:rsid w:val="00B7129D"/>
    <w:rsid w:val="00B7667A"/>
    <w:rsid w:val="00B8126D"/>
    <w:rsid w:val="00B83F02"/>
    <w:rsid w:val="00B876ED"/>
    <w:rsid w:val="00B90E00"/>
    <w:rsid w:val="00B91353"/>
    <w:rsid w:val="00B938C7"/>
    <w:rsid w:val="00B96886"/>
    <w:rsid w:val="00BA0C1F"/>
    <w:rsid w:val="00BA2885"/>
    <w:rsid w:val="00BA2BC5"/>
    <w:rsid w:val="00BA47C7"/>
    <w:rsid w:val="00BA6479"/>
    <w:rsid w:val="00BA7877"/>
    <w:rsid w:val="00BB2A95"/>
    <w:rsid w:val="00BB2B0E"/>
    <w:rsid w:val="00BB4B4B"/>
    <w:rsid w:val="00BC1470"/>
    <w:rsid w:val="00BC2489"/>
    <w:rsid w:val="00BC6FF5"/>
    <w:rsid w:val="00BD30F3"/>
    <w:rsid w:val="00BD470B"/>
    <w:rsid w:val="00BD6001"/>
    <w:rsid w:val="00BD6A05"/>
    <w:rsid w:val="00BD6D14"/>
    <w:rsid w:val="00BE1147"/>
    <w:rsid w:val="00BE26B6"/>
    <w:rsid w:val="00BF12F2"/>
    <w:rsid w:val="00BF1465"/>
    <w:rsid w:val="00BF20B9"/>
    <w:rsid w:val="00BF3198"/>
    <w:rsid w:val="00BF3647"/>
    <w:rsid w:val="00BF4AC6"/>
    <w:rsid w:val="00BF50B5"/>
    <w:rsid w:val="00BF51CB"/>
    <w:rsid w:val="00BF69B9"/>
    <w:rsid w:val="00C01E9E"/>
    <w:rsid w:val="00C0365C"/>
    <w:rsid w:val="00C05843"/>
    <w:rsid w:val="00C074FE"/>
    <w:rsid w:val="00C12280"/>
    <w:rsid w:val="00C12D07"/>
    <w:rsid w:val="00C12E0C"/>
    <w:rsid w:val="00C141DD"/>
    <w:rsid w:val="00C1582E"/>
    <w:rsid w:val="00C15F1E"/>
    <w:rsid w:val="00C16F2C"/>
    <w:rsid w:val="00C179CF"/>
    <w:rsid w:val="00C2038E"/>
    <w:rsid w:val="00C22857"/>
    <w:rsid w:val="00C25786"/>
    <w:rsid w:val="00C25AA7"/>
    <w:rsid w:val="00C25B9F"/>
    <w:rsid w:val="00C25CD1"/>
    <w:rsid w:val="00C2713A"/>
    <w:rsid w:val="00C27F9C"/>
    <w:rsid w:val="00C33B00"/>
    <w:rsid w:val="00C33E40"/>
    <w:rsid w:val="00C34C61"/>
    <w:rsid w:val="00C36865"/>
    <w:rsid w:val="00C404D5"/>
    <w:rsid w:val="00C46F4C"/>
    <w:rsid w:val="00C50150"/>
    <w:rsid w:val="00C502FB"/>
    <w:rsid w:val="00C507B7"/>
    <w:rsid w:val="00C631C7"/>
    <w:rsid w:val="00C65552"/>
    <w:rsid w:val="00C65A0A"/>
    <w:rsid w:val="00C701EA"/>
    <w:rsid w:val="00C715BD"/>
    <w:rsid w:val="00C76DDD"/>
    <w:rsid w:val="00C85A3B"/>
    <w:rsid w:val="00C871BC"/>
    <w:rsid w:val="00C877C6"/>
    <w:rsid w:val="00C87D47"/>
    <w:rsid w:val="00C9334B"/>
    <w:rsid w:val="00C95631"/>
    <w:rsid w:val="00C96AE9"/>
    <w:rsid w:val="00C96CD6"/>
    <w:rsid w:val="00C96D0A"/>
    <w:rsid w:val="00CA1F69"/>
    <w:rsid w:val="00CA24F9"/>
    <w:rsid w:val="00CA5CDB"/>
    <w:rsid w:val="00CA66BB"/>
    <w:rsid w:val="00CA78BE"/>
    <w:rsid w:val="00CB141D"/>
    <w:rsid w:val="00CB2BC0"/>
    <w:rsid w:val="00CB4402"/>
    <w:rsid w:val="00CB4D6D"/>
    <w:rsid w:val="00CC2B96"/>
    <w:rsid w:val="00CC2BFB"/>
    <w:rsid w:val="00CD0AB5"/>
    <w:rsid w:val="00CD5F8A"/>
    <w:rsid w:val="00CD7442"/>
    <w:rsid w:val="00CD7C36"/>
    <w:rsid w:val="00CE1F0E"/>
    <w:rsid w:val="00CE3AB6"/>
    <w:rsid w:val="00CE5538"/>
    <w:rsid w:val="00CF01FE"/>
    <w:rsid w:val="00CF30AB"/>
    <w:rsid w:val="00CF345E"/>
    <w:rsid w:val="00CF524F"/>
    <w:rsid w:val="00CF5D8E"/>
    <w:rsid w:val="00CF627E"/>
    <w:rsid w:val="00CF7525"/>
    <w:rsid w:val="00D0038F"/>
    <w:rsid w:val="00D0055E"/>
    <w:rsid w:val="00D06014"/>
    <w:rsid w:val="00D06A95"/>
    <w:rsid w:val="00D07143"/>
    <w:rsid w:val="00D1221C"/>
    <w:rsid w:val="00D125EC"/>
    <w:rsid w:val="00D13062"/>
    <w:rsid w:val="00D15073"/>
    <w:rsid w:val="00D15475"/>
    <w:rsid w:val="00D17393"/>
    <w:rsid w:val="00D2102A"/>
    <w:rsid w:val="00D22C0B"/>
    <w:rsid w:val="00D24752"/>
    <w:rsid w:val="00D2541B"/>
    <w:rsid w:val="00D3010C"/>
    <w:rsid w:val="00D30CF2"/>
    <w:rsid w:val="00D34F20"/>
    <w:rsid w:val="00D357C5"/>
    <w:rsid w:val="00D4002C"/>
    <w:rsid w:val="00D4131D"/>
    <w:rsid w:val="00D4173B"/>
    <w:rsid w:val="00D4314D"/>
    <w:rsid w:val="00D43589"/>
    <w:rsid w:val="00D45B83"/>
    <w:rsid w:val="00D47ED1"/>
    <w:rsid w:val="00D50A2A"/>
    <w:rsid w:val="00D5159A"/>
    <w:rsid w:val="00D524D9"/>
    <w:rsid w:val="00D53BC3"/>
    <w:rsid w:val="00D5472E"/>
    <w:rsid w:val="00D54EA1"/>
    <w:rsid w:val="00D55179"/>
    <w:rsid w:val="00D57AFB"/>
    <w:rsid w:val="00D61E75"/>
    <w:rsid w:val="00D63832"/>
    <w:rsid w:val="00D63ED6"/>
    <w:rsid w:val="00D65263"/>
    <w:rsid w:val="00D659E7"/>
    <w:rsid w:val="00D6736D"/>
    <w:rsid w:val="00D71971"/>
    <w:rsid w:val="00D74446"/>
    <w:rsid w:val="00D773BE"/>
    <w:rsid w:val="00D91878"/>
    <w:rsid w:val="00D93C7D"/>
    <w:rsid w:val="00DA1B29"/>
    <w:rsid w:val="00DA407C"/>
    <w:rsid w:val="00DA4B86"/>
    <w:rsid w:val="00DA67D8"/>
    <w:rsid w:val="00DA6C24"/>
    <w:rsid w:val="00DA7AC8"/>
    <w:rsid w:val="00DA7D06"/>
    <w:rsid w:val="00DB031F"/>
    <w:rsid w:val="00DB1E75"/>
    <w:rsid w:val="00DB7C2D"/>
    <w:rsid w:val="00DC0A3A"/>
    <w:rsid w:val="00DC254F"/>
    <w:rsid w:val="00DD257F"/>
    <w:rsid w:val="00DD2E01"/>
    <w:rsid w:val="00DD4A65"/>
    <w:rsid w:val="00DD4BAE"/>
    <w:rsid w:val="00DD60B3"/>
    <w:rsid w:val="00DD648D"/>
    <w:rsid w:val="00DD7636"/>
    <w:rsid w:val="00DE1707"/>
    <w:rsid w:val="00DE4540"/>
    <w:rsid w:val="00DF1EDD"/>
    <w:rsid w:val="00E004BB"/>
    <w:rsid w:val="00E01D91"/>
    <w:rsid w:val="00E03FEB"/>
    <w:rsid w:val="00E06308"/>
    <w:rsid w:val="00E07778"/>
    <w:rsid w:val="00E07B4D"/>
    <w:rsid w:val="00E2284B"/>
    <w:rsid w:val="00E26002"/>
    <w:rsid w:val="00E336A8"/>
    <w:rsid w:val="00E34D7F"/>
    <w:rsid w:val="00E3567C"/>
    <w:rsid w:val="00E35A45"/>
    <w:rsid w:val="00E360E2"/>
    <w:rsid w:val="00E438D6"/>
    <w:rsid w:val="00E44455"/>
    <w:rsid w:val="00E45742"/>
    <w:rsid w:val="00E531D0"/>
    <w:rsid w:val="00E54709"/>
    <w:rsid w:val="00E60F09"/>
    <w:rsid w:val="00E6221F"/>
    <w:rsid w:val="00E6437F"/>
    <w:rsid w:val="00E70FE7"/>
    <w:rsid w:val="00E727AA"/>
    <w:rsid w:val="00E80D5F"/>
    <w:rsid w:val="00E83DD3"/>
    <w:rsid w:val="00E85084"/>
    <w:rsid w:val="00E8517E"/>
    <w:rsid w:val="00E91832"/>
    <w:rsid w:val="00E91BC1"/>
    <w:rsid w:val="00E92FB5"/>
    <w:rsid w:val="00E9481A"/>
    <w:rsid w:val="00E9525F"/>
    <w:rsid w:val="00E95293"/>
    <w:rsid w:val="00E95AE1"/>
    <w:rsid w:val="00E96080"/>
    <w:rsid w:val="00EA02F9"/>
    <w:rsid w:val="00EA03A2"/>
    <w:rsid w:val="00EA0F43"/>
    <w:rsid w:val="00EA3DC3"/>
    <w:rsid w:val="00EB5FC0"/>
    <w:rsid w:val="00EB7C00"/>
    <w:rsid w:val="00EC1EC9"/>
    <w:rsid w:val="00ED1C1B"/>
    <w:rsid w:val="00ED1EA7"/>
    <w:rsid w:val="00ED1F76"/>
    <w:rsid w:val="00ED292B"/>
    <w:rsid w:val="00ED6781"/>
    <w:rsid w:val="00EE0159"/>
    <w:rsid w:val="00EE78E8"/>
    <w:rsid w:val="00EF0F71"/>
    <w:rsid w:val="00EF38DF"/>
    <w:rsid w:val="00EF568E"/>
    <w:rsid w:val="00EF57B9"/>
    <w:rsid w:val="00EF5822"/>
    <w:rsid w:val="00EF6B75"/>
    <w:rsid w:val="00F017EA"/>
    <w:rsid w:val="00F043F5"/>
    <w:rsid w:val="00F05E2B"/>
    <w:rsid w:val="00F1208B"/>
    <w:rsid w:val="00F14524"/>
    <w:rsid w:val="00F15051"/>
    <w:rsid w:val="00F159A2"/>
    <w:rsid w:val="00F23E51"/>
    <w:rsid w:val="00F26B50"/>
    <w:rsid w:val="00F278AC"/>
    <w:rsid w:val="00F308A7"/>
    <w:rsid w:val="00F3374E"/>
    <w:rsid w:val="00F37255"/>
    <w:rsid w:val="00F40140"/>
    <w:rsid w:val="00F4349B"/>
    <w:rsid w:val="00F43C25"/>
    <w:rsid w:val="00F4434F"/>
    <w:rsid w:val="00F453E8"/>
    <w:rsid w:val="00F504F0"/>
    <w:rsid w:val="00F5256D"/>
    <w:rsid w:val="00F60310"/>
    <w:rsid w:val="00F6054A"/>
    <w:rsid w:val="00F63584"/>
    <w:rsid w:val="00F649EC"/>
    <w:rsid w:val="00F64A17"/>
    <w:rsid w:val="00F64F2B"/>
    <w:rsid w:val="00F6577F"/>
    <w:rsid w:val="00F666A2"/>
    <w:rsid w:val="00F71DD9"/>
    <w:rsid w:val="00F7204B"/>
    <w:rsid w:val="00F721F7"/>
    <w:rsid w:val="00F8042B"/>
    <w:rsid w:val="00F8432C"/>
    <w:rsid w:val="00F87335"/>
    <w:rsid w:val="00F9145C"/>
    <w:rsid w:val="00F950B1"/>
    <w:rsid w:val="00F97B07"/>
    <w:rsid w:val="00FA1B8C"/>
    <w:rsid w:val="00FB3BD6"/>
    <w:rsid w:val="00FB6732"/>
    <w:rsid w:val="00FB687E"/>
    <w:rsid w:val="00FB7B1B"/>
    <w:rsid w:val="00FB7E18"/>
    <w:rsid w:val="00FC1294"/>
    <w:rsid w:val="00FC4ADE"/>
    <w:rsid w:val="00FC58CE"/>
    <w:rsid w:val="00FC67B0"/>
    <w:rsid w:val="00FD1E71"/>
    <w:rsid w:val="00FD6354"/>
    <w:rsid w:val="00FD7690"/>
    <w:rsid w:val="00FE0822"/>
    <w:rsid w:val="00FE2B58"/>
    <w:rsid w:val="00FE749D"/>
    <w:rsid w:val="00FE7585"/>
    <w:rsid w:val="00FF031B"/>
    <w:rsid w:val="00FF163F"/>
    <w:rsid w:val="00FF2CA2"/>
    <w:rsid w:val="00FF30AD"/>
    <w:rsid w:val="00FF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53A6FD"/>
  <w15:docId w15:val="{3BC625FF-BBB1-4A5F-9BE8-2E785FEFF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78BE"/>
    <w:rPr>
      <w:rFonts w:ascii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CA78B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A78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78BE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1294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Standard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Listenabsatz">
    <w:name w:val="List Paragraph"/>
    <w:basedOn w:val="Standard"/>
    <w:uiPriority w:val="34"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berarbeitung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F278AC"/>
    <w:pPr>
      <w:spacing w:before="100" w:beforeAutospacing="1" w:after="100" w:afterAutospacing="1"/>
    </w:pPr>
    <w:rPr>
      <w:rFonts w:eastAsia="Times New Roman"/>
    </w:rPr>
  </w:style>
  <w:style w:type="paragraph" w:styleId="KeinLeerraum">
    <w:name w:val="No Spacing"/>
    <w:uiPriority w:val="1"/>
    <w:qFormat/>
    <w:rsid w:val="00F4349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748E9-943E-40DE-8B74-41592E106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661</Words>
  <Characters>4166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/>
      <vt:lpstr>Linde Material Handling stellt neue Lösung für den Schmalgang vor. </vt:lpstr>
      <vt:lpstr/>
      <vt:lpstr>In ungeahnte Höhen vorstoßen</vt:lpstr>
    </vt:vector>
  </TitlesOfParts>
  <Manager/>
  <Company/>
  <LinksUpToDate>false</LinksUpToDate>
  <CharactersWithSpaces>4818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/>
  <dc:description/>
  <cp:lastModifiedBy>Oder, Heike</cp:lastModifiedBy>
  <cp:revision>6</cp:revision>
  <cp:lastPrinted>2021-05-04T06:31:00Z</cp:lastPrinted>
  <dcterms:created xsi:type="dcterms:W3CDTF">2021-11-22T08:50:00Z</dcterms:created>
  <dcterms:modified xsi:type="dcterms:W3CDTF">2021-11-23T07:11:00Z</dcterms:modified>
  <cp:category/>
</cp:coreProperties>
</file>